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4B1DB" w14:textId="5D1A713B" w:rsidR="00C87287" w:rsidRDefault="00FF08C6" w:rsidP="001E7948">
      <w:pPr>
        <w:pStyle w:val="UniversiteParisTitre"/>
        <w:ind w:left="1191"/>
      </w:pPr>
      <w:r>
        <w:rPr>
          <w:noProof/>
        </w:rPr>
        <w:t>Chargé.e des affaires juridiques</w:t>
      </w:r>
    </w:p>
    <w:p w14:paraId="1757B446" w14:textId="708D98D2" w:rsidR="000F3100" w:rsidRPr="00C87287" w:rsidRDefault="00F30E2B" w:rsidP="00EA0B18">
      <w:pPr>
        <w:pStyle w:val="UniversiteParisSoustitre"/>
        <w:spacing w:after="360"/>
        <w:ind w:left="1191"/>
      </w:pPr>
      <w:bookmarkStart w:id="0" w:name="_GoBack"/>
      <w:bookmarkEnd w:id="0"/>
      <w:r>
        <w:rPr>
          <w:noProof/>
        </w:rPr>
        <w:t>Direction Générale Déléguée des Affaires Juridiques (DAJ)</w:t>
      </w:r>
    </w:p>
    <w:p w14:paraId="2DC3B12D" w14:textId="6FB3955B" w:rsidR="00C87287" w:rsidRDefault="00CD4A0E" w:rsidP="003411F1">
      <w:pPr>
        <w:pStyle w:val="UniversiteParisIntertitre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775AB02" wp14:editId="582E5BBE">
                <wp:simplePos x="0" y="0"/>
                <wp:positionH relativeFrom="column">
                  <wp:posOffset>-1161415</wp:posOffset>
                </wp:positionH>
                <wp:positionV relativeFrom="paragraph">
                  <wp:posOffset>31115</wp:posOffset>
                </wp:positionV>
                <wp:extent cx="1810800" cy="3049200"/>
                <wp:effectExtent l="0" t="0" r="18415" b="1841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800" cy="304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3A19D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>Cadre de l’offre d’emploi</w:t>
                            </w:r>
                          </w:p>
                          <w:p w14:paraId="53FBD2DC" w14:textId="77777777" w:rsidR="00CD4A0E" w:rsidRPr="003411F1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t xml:space="preserve">Catégorie </w:t>
                            </w:r>
                            <w:r>
                              <w:rPr>
                                <w:noProof/>
                              </w:rPr>
                              <w:t>A, BAP J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noProof/>
                              </w:rPr>
                              <w:t>INGENIEUR D'ETUDES (RECH ET FORM)</w:t>
                            </w:r>
                          </w:p>
                          <w:p w14:paraId="7ED51F0E" w14:textId="77777777" w:rsidR="00CD4A0E" w:rsidRDefault="00CD4A0E" w:rsidP="00CD4A0E">
                            <w:pPr>
                              <w:pStyle w:val="UniversiteParisInformationspratiquestitre"/>
                            </w:pPr>
                            <w:r>
                              <w:t xml:space="preserve">Emploi-type </w:t>
                            </w:r>
                            <w:r>
                              <w:rPr>
                                <w:noProof/>
                              </w:rPr>
                              <w:t>REFERENS</w:t>
                            </w:r>
                          </w:p>
                          <w:p w14:paraId="511553D2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  <w:r>
                              <w:rPr>
                                <w:noProof/>
                              </w:rPr>
                              <w:t>Chargé-e des affaires juridiques</w:t>
                            </w:r>
                          </w:p>
                          <w:p w14:paraId="6B69C179" w14:textId="77777777" w:rsidR="00CD4A0E" w:rsidRDefault="00CD4A0E" w:rsidP="00CD4A0E">
                            <w:pPr>
                              <w:pStyle w:val="UniversiteParisInformationspratiquestexte"/>
                            </w:pPr>
                          </w:p>
                          <w:p w14:paraId="533029A7" w14:textId="38010203" w:rsidR="00CD4A0E" w:rsidRDefault="00CD4A0E" w:rsidP="00CD4A0E">
                            <w:pPr>
                              <w:pStyle w:val="UniversiteParisInformationspratiquestitre"/>
                              <w:rPr>
                                <w:noProof/>
                              </w:rPr>
                            </w:pPr>
                          </w:p>
                          <w:p w14:paraId="79BADEAE" w14:textId="4ED75F84" w:rsidR="00CD4A0E" w:rsidRPr="00A55A97" w:rsidRDefault="00CD4A0E" w:rsidP="00CD4A0E">
                            <w:pPr>
                              <w:pStyle w:val="UniversiteParisInformationspratiquestitre"/>
                            </w:pPr>
                          </w:p>
                          <w:p w14:paraId="10FDB273" w14:textId="77777777" w:rsidR="00CD4A0E" w:rsidRPr="00D73938" w:rsidRDefault="00CD4A0E" w:rsidP="00CD4A0E">
                            <w:pPr>
                              <w:pStyle w:val="Titre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5AB0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91.45pt;margin-top:2.45pt;width:142.6pt;height:2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bgbgIAAE8FAAAOAAAAZHJzL2Uyb0RvYy54bWysVFFv1DAMfkfiP0R5Z+0NhEa13nTcNIQ0&#10;bRM3NIm3XJrsKpI4JL5rj1+Pk7a3cfAyxEvq2p8d+7Od84veGrZTIbbgaj47KTlTTkLTuseaf72/&#10;enPGWUThGmHAqZrvVeQX89evzjtfqVPYgGlUYBTExarzNd8g+qoootwoK+IJeOXIqCFYgfQbHosm&#10;iI6iW1OcluX7ooPQ+ABSxUjay8HI5zm+1krirdZRITM1p9wwnyGf63QW83NRPQbhN60c0xD/kIUV&#10;raNLD6EuBQq2De0foWwrA0TQeCLBFqB1K1WugaqZlUfVrDbCq1wLkRP9gab4/8LKm91dYG1DvePM&#10;CUst+kaNYo1iqHpUbJYo6nysCLnyhMX+I/QJPuojKVPlvQ42fakmRnYie38gmCIxmZzOZuVZSSZJ&#10;trfluw/UwhSneHL3IeInBZYloeaBOpiJFbvriAN0gqTbHFy1xpBeVMb9pqCYg0blMRi9UyVDxlnC&#10;vVGD7xeliYaceFLkAVRLE9hO0OgIKZXDXHOOS+iE0nT3SxxHfHIdsnqJ88Ej3wwOD862dRAyS0dp&#10;N9+nlPWAJ6qf1Z1E7Nf92Mk1NHtqcIBhS6KXVy014VpEvBOB1oIaR6uOt3RoA13NYZQ420D4+Td9&#10;wtO0kpWzjtas5vHHVgTFmfnsaI7TTk5CmIT1JLitXQLRT7NJ2WSRHAKaSdQB7AO9AIt0C5mEk3RX&#10;zXESlzgsO70gUi0WGUSb5wVeu5WXKXSiM43Uff8ggh/nLg3/DUwLKKqj8RuwydPBYoug2zybidCB&#10;xZFo2to83eMLk56F5/8Z9fQOzn8BAAD//wMAUEsDBBQABgAIAAAAIQDLhP5Q3wAAAAoBAAAPAAAA&#10;ZHJzL2Rvd25yZXYueG1sTI/BTsMwDIbvSLxDZCRuW9ICU1eaThOCExKiKweOaeO10RqnNNlW3p7s&#10;NE7WL3/6/bnYzHZgJ5y8cSQhWQpgSK3ThjoJX/XbIgPmgyKtBkco4Rc9bMrbm0Ll2p2pwtMudCyW&#10;kM+VhD6EMefctz1a5ZduRIq7vZusCjFOHdeTOsdyO/BUiBW3ylC80KsRX3psD7ujlbD9purV/Hw0&#10;n9W+MnW9FvS+Okh5fzdvn4EFnMMVhot+VIcyOjXuSNqzQcIiydJ1ZCU8xnEBRPoArIk5e0qAlwX/&#10;/0L5BwAA//8DAFBLAQItABQABgAIAAAAIQC2gziS/gAAAOEBAAATAAAAAAAAAAAAAAAAAAAAAABb&#10;Q29udGVudF9UeXBlc10ueG1sUEsBAi0AFAAGAAgAAAAhADj9If/WAAAAlAEAAAsAAAAAAAAAAAAA&#10;AAAALwEAAF9yZWxzLy5yZWxzUEsBAi0AFAAGAAgAAAAhAIJgpuBuAgAATwUAAA4AAAAAAAAAAAAA&#10;AAAALgIAAGRycy9lMm9Eb2MueG1sUEsBAi0AFAAGAAgAAAAhAMuE/lDfAAAACgEAAA8AAAAAAAAA&#10;AAAAAAAAyAQAAGRycy9kb3ducmV2LnhtbFBLBQYAAAAABAAEAPMAAADUBQAAAAA=&#10;" filled="f" stroked="f">
                <v:textbox inset="0,0,0,0">
                  <w:txbxContent>
                    <w:p w14:paraId="4A23A19D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>Cadre de l’offre d’emploi</w:t>
                      </w:r>
                    </w:p>
                    <w:p w14:paraId="53FBD2DC" w14:textId="77777777" w:rsidR="00CD4A0E" w:rsidRPr="003411F1" w:rsidRDefault="00CD4A0E" w:rsidP="00CD4A0E">
                      <w:pPr>
                        <w:pStyle w:val="UniversiteParisInformationspratiquestexte"/>
                      </w:pPr>
                      <w:r>
                        <w:t xml:space="preserve">Catégorie </w:t>
                      </w:r>
                      <w:r>
                        <w:rPr>
                          <w:noProof/>
                        </w:rPr>
                        <w:t>A, BAP J</w:t>
                      </w:r>
                      <w:r>
                        <w:t xml:space="preserve">, </w:t>
                      </w:r>
                      <w:r>
                        <w:rPr>
                          <w:noProof/>
                        </w:rPr>
                        <w:t>INGENIEUR D'ETUDES (RECH ET FORM)</w:t>
                      </w:r>
                    </w:p>
                    <w:p w14:paraId="7ED51F0E" w14:textId="77777777" w:rsidR="00CD4A0E" w:rsidRDefault="00CD4A0E" w:rsidP="00CD4A0E">
                      <w:pPr>
                        <w:pStyle w:val="UniversiteParisInformationspratiquestitre"/>
                      </w:pPr>
                      <w:r>
                        <w:t xml:space="preserve">Emploi-type </w:t>
                      </w:r>
                      <w:r>
                        <w:rPr>
                          <w:noProof/>
                        </w:rPr>
                        <w:t>REFERENS</w:t>
                      </w:r>
                    </w:p>
                    <w:p w14:paraId="511553D2" w14:textId="77777777" w:rsidR="00CD4A0E" w:rsidRDefault="00CD4A0E" w:rsidP="00CD4A0E">
                      <w:pPr>
                        <w:pStyle w:val="UniversiteParisInformationspratiquestexte"/>
                      </w:pPr>
                      <w:r>
                        <w:rPr>
                          <w:noProof/>
                        </w:rPr>
                        <w:t>Chargé-e des affaires juridiques</w:t>
                      </w:r>
                    </w:p>
                    <w:p w14:paraId="6B69C179" w14:textId="77777777" w:rsidR="00CD4A0E" w:rsidRDefault="00CD4A0E" w:rsidP="00CD4A0E">
                      <w:pPr>
                        <w:pStyle w:val="UniversiteParisInformationspratiquestexte"/>
                      </w:pPr>
                    </w:p>
                    <w:p w14:paraId="533029A7" w14:textId="38010203" w:rsidR="00CD4A0E" w:rsidRDefault="00CD4A0E" w:rsidP="00CD4A0E">
                      <w:pPr>
                        <w:pStyle w:val="UniversiteParisInformationspratiquestitre"/>
                        <w:rPr>
                          <w:noProof/>
                        </w:rPr>
                      </w:pPr>
                    </w:p>
                    <w:p w14:paraId="79BADEAE" w14:textId="4ED75F84" w:rsidR="00CD4A0E" w:rsidRPr="00A55A97" w:rsidRDefault="00CD4A0E" w:rsidP="00CD4A0E">
                      <w:pPr>
                        <w:pStyle w:val="UniversiteParisInformationspratiquestitre"/>
                      </w:pPr>
                    </w:p>
                    <w:p w14:paraId="10FDB273" w14:textId="77777777" w:rsidR="00CD4A0E" w:rsidRPr="00D73938" w:rsidRDefault="00CD4A0E" w:rsidP="00CD4A0E">
                      <w:pPr>
                        <w:pStyle w:val="Titre1"/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7255DB">
        <w:t xml:space="preserve">Rejoindre </w:t>
      </w:r>
      <w:r w:rsidR="003411F1">
        <w:t>universit</w:t>
      </w:r>
      <w:r w:rsidR="003D5027">
        <w:rPr>
          <w:rFonts w:cs="Lucida Sans"/>
        </w:rPr>
        <w:t>É</w:t>
      </w:r>
      <w:r w:rsidR="003411F1">
        <w:t xml:space="preserve"> de paris</w:t>
      </w:r>
    </w:p>
    <w:p w14:paraId="53A148C7" w14:textId="77777777" w:rsidR="003D5027" w:rsidRPr="00C87287" w:rsidRDefault="003D5027" w:rsidP="003411F1">
      <w:pPr>
        <w:pStyle w:val="UniversiteParisIntertitre1"/>
      </w:pPr>
    </w:p>
    <w:p w14:paraId="7DE41367" w14:textId="62C341EF" w:rsidR="00000344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Ancrée au cœur de la capitale, Université de Paris figure parmi les établissements français et internationaux les plus prestigieux grâce à sa recherche de très haut niveau, ses formations supérieures d’excellence, son soutien à l’innovation et sa participation active à la construction de l’espace européen de la recherche et de la formation.</w:t>
      </w:r>
    </w:p>
    <w:p w14:paraId="4DEB9B16" w14:textId="1C13A432" w:rsidR="00F159F8" w:rsidRDefault="00C162C3" w:rsidP="00356FA4">
      <w:pPr>
        <w:pStyle w:val="UniversiteParisCorpsdetexte"/>
        <w:spacing w:after="80"/>
        <w:contextualSpacing w:val="0"/>
      </w:pPr>
      <w:r>
        <w:rPr>
          <w:noProof/>
        </w:rPr>
        <w:t>Labellisée Idex depuis mars 2018, Université de Paris s’appuie sur ses enseignants, ses chercheurs, ses enseignants-chercheurs, ses personnels administratifs et techniques, ses étudiants, pour développer des projets scientifiques à forte valeur ajoutée, et former les hommes et les femmes dont le monde de demain a besoin.</w:t>
      </w:r>
    </w:p>
    <w:p w14:paraId="7B842764" w14:textId="2BD6CC8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Des sciences exactes et expérimentales aux sciences humaines et sociales, en passant par la santé, Université de Paris a fait de l’interdisciplinarité un marqueur fort de son identité.</w:t>
      </w:r>
    </w:p>
    <w:p w14:paraId="17E828CF" w14:textId="42FC96D1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Elle compte aujourd’hui 64 000 étudiants, 7 500 personnels, 138 laboratoires, répartis au sein de ses trois grandes Facultés en Santé, Sciences et Société et Humanités et de l’institut de physique du globe de Paris.</w:t>
      </w:r>
    </w:p>
    <w:p w14:paraId="40723BE1" w14:textId="265CDB18" w:rsidR="00305600" w:rsidRDefault="00305600" w:rsidP="00356FA4">
      <w:pPr>
        <w:pStyle w:val="UniversiteParisCorpsdetexte"/>
        <w:spacing w:after="80"/>
        <w:contextualSpacing w:val="0"/>
      </w:pPr>
      <w:r>
        <w:rPr>
          <w:noProof/>
        </w:rPr>
        <w:t>Rejoindre Université de Paris c’est faire le choix de l’exigence et de l’engagement au service de valeurs fortes ; celles du service public, de la rigueur scientifique et intellectuelle mais aussi de la curiosité et de l’ouverture aux autres et au monde.</w:t>
      </w:r>
    </w:p>
    <w:p w14:paraId="50C3F81D" w14:textId="77777777" w:rsidR="00F9608F" w:rsidRDefault="00F9608F" w:rsidP="003D5027">
      <w:pPr>
        <w:pStyle w:val="UniversiteParisIntertitre1"/>
      </w:pPr>
    </w:p>
    <w:p w14:paraId="79946C03" w14:textId="7EF9D096" w:rsidR="003D5027" w:rsidRDefault="003D5027" w:rsidP="003D5027">
      <w:pPr>
        <w:pStyle w:val="UniversiteParisIntertitre1"/>
      </w:pPr>
      <w:r>
        <w:t>r</w:t>
      </w:r>
      <w:r>
        <w:rPr>
          <w:rFonts w:cs="Lucida Sans"/>
        </w:rPr>
        <w:t>É</w:t>
      </w:r>
      <w:r>
        <w:t>sum</w:t>
      </w:r>
      <w:r>
        <w:rPr>
          <w:rFonts w:cs="Lucida Sans"/>
        </w:rPr>
        <w:t>É</w:t>
      </w:r>
      <w:r>
        <w:t xml:space="preserve"> du poste</w:t>
      </w:r>
    </w:p>
    <w:p w14:paraId="7667465D" w14:textId="77777777" w:rsidR="003D5027" w:rsidRDefault="003D5027" w:rsidP="003D5027">
      <w:pPr>
        <w:pStyle w:val="UniversiteParisIntertitre1"/>
      </w:pPr>
    </w:p>
    <w:p w14:paraId="0D3C65E4" w14:textId="09525BAA" w:rsidR="003D5027" w:rsidRPr="00C87287" w:rsidRDefault="004975F3" w:rsidP="003D5027">
      <w:pPr>
        <w:pStyle w:val="UniversiteParisCorpsdetexte"/>
      </w:pPr>
      <w:r>
        <w:rPr>
          <w:noProof/>
        </w:rPr>
        <w:t>Proposer et réaliser des actions et mettre en œuvre des procédures ; assurer le conseil et la veille juridique pour l'établissement.</w:t>
      </w:r>
      <w:r>
        <w:rPr>
          <w:noProof/>
        </w:rPr>
        <w:br/>
      </w:r>
      <w:r>
        <w:rPr>
          <w:noProof/>
        </w:rPr>
        <w:br/>
        <w:t>Facteurs d'évolution à moyen terme</w:t>
      </w:r>
      <w:r>
        <w:rPr>
          <w:noProof/>
        </w:rPr>
        <w:br/>
        <w:t>•</w:t>
      </w:r>
      <w:r>
        <w:rPr>
          <w:noProof/>
        </w:rPr>
        <w:tab/>
        <w:t>Importance des réglementations européennes et internationales</w:t>
      </w:r>
      <w:r>
        <w:rPr>
          <w:noProof/>
        </w:rPr>
        <w:br/>
        <w:t>•</w:t>
      </w:r>
      <w:r>
        <w:rPr>
          <w:noProof/>
        </w:rPr>
        <w:tab/>
        <w:t>Développement des collaborations entre structures publiques et privées</w:t>
      </w:r>
      <w:r>
        <w:rPr>
          <w:noProof/>
        </w:rPr>
        <w:br/>
        <w:t>•</w:t>
      </w:r>
      <w:r>
        <w:rPr>
          <w:noProof/>
        </w:rPr>
        <w:tab/>
        <w:t>Accroissement de la mise en cause de la responsabilité de l'administration</w:t>
      </w:r>
      <w:r>
        <w:rPr>
          <w:noProof/>
        </w:rPr>
        <w:br/>
        <w:t>•</w:t>
      </w:r>
      <w:r>
        <w:rPr>
          <w:noProof/>
        </w:rPr>
        <w:tab/>
        <w:t>Demande de spécialisations dans certains domaines du droit selon les besoins de l'établissement : droit international, propriété intellectuelle</w:t>
      </w:r>
      <w:r>
        <w:rPr>
          <w:noProof/>
        </w:rPr>
        <w:br/>
        <w:t>Impact sur l'emploi-type</w:t>
      </w:r>
      <w:r>
        <w:rPr>
          <w:noProof/>
        </w:rPr>
        <w:br/>
        <w:t>•</w:t>
      </w:r>
      <w:r>
        <w:rPr>
          <w:noProof/>
        </w:rPr>
        <w:tab/>
        <w:t>Développement du travail en réseau</w:t>
      </w:r>
      <w:r>
        <w:rPr>
          <w:noProof/>
        </w:rPr>
        <w:br/>
        <w:t>•</w:t>
      </w:r>
      <w:r>
        <w:rPr>
          <w:noProof/>
        </w:rPr>
        <w:tab/>
        <w:t>Renforcement du dispositif de veille juridique</w:t>
      </w:r>
      <w:r>
        <w:rPr>
          <w:noProof/>
        </w:rPr>
        <w:br/>
      </w:r>
    </w:p>
    <w:p w14:paraId="156FD12C" w14:textId="77777777" w:rsidR="003D5027" w:rsidRPr="00C87287" w:rsidRDefault="003D5027" w:rsidP="003D5027">
      <w:pPr>
        <w:pStyle w:val="UniversiteParisIntertitre1"/>
      </w:pPr>
    </w:p>
    <w:p w14:paraId="102C51E8" w14:textId="77777777" w:rsidR="003D5027" w:rsidRDefault="003D5027" w:rsidP="00487629">
      <w:pPr>
        <w:pStyle w:val="UniversiteParisIntertitre1"/>
      </w:pPr>
    </w:p>
    <w:p w14:paraId="224B0E79" w14:textId="5B06D20C" w:rsidR="00487629" w:rsidRDefault="00BD0288" w:rsidP="00487629">
      <w:pPr>
        <w:pStyle w:val="UniversiteParisIntertitre1"/>
      </w:pPr>
      <w:r>
        <w:t>Pr</w:t>
      </w:r>
      <w:r w:rsidR="003D5027">
        <w:rPr>
          <w:rFonts w:cs="Lucida Sans"/>
        </w:rPr>
        <w:t>É</w:t>
      </w:r>
      <w:r>
        <w:t>sentation de la direction</w:t>
      </w:r>
      <w:r w:rsidR="00000344">
        <w:t>/structure d’accueil du poste</w:t>
      </w:r>
    </w:p>
    <w:p w14:paraId="2FB4FCB6" w14:textId="77777777" w:rsidR="003D5027" w:rsidRDefault="003D5027" w:rsidP="00487629">
      <w:pPr>
        <w:pStyle w:val="UniversiteParisIntertitre1"/>
      </w:pPr>
    </w:p>
    <w:p w14:paraId="4DA8E000" w14:textId="182D4718" w:rsidR="00E8475A" w:rsidRPr="00C87287" w:rsidRDefault="00A231D1" w:rsidP="00C87287">
      <w:pPr>
        <w:pStyle w:val="UniversiteParisCorpsdetexte"/>
      </w:pPr>
      <w:r>
        <w:rPr>
          <w:noProof/>
        </w:rPr>
        <w:t xml:space="preserve">La Direction générale déléguée aux affaires Juridiques (DGDAJ) d’Université de Paris sera composée de 25 agents, dont 14 juristes, en effectif cible. Elle a pour mission d’assurer la sécurisation juridique de l’activité </w:t>
      </w:r>
      <w:r>
        <w:rPr>
          <w:noProof/>
        </w:rPr>
        <w:lastRenderedPageBreak/>
        <w:t>de l’établissement. A ce titre, elle apporte un conseil juridique aux différents acteurs de celui-ci, traite les contentieux et précontentieux, assure la rédaction et la validation juridique des conventions hors recherche, des statuts et des règlements. Elle a également comme mission d’assurer la veille juridique et le secrétariat des instances centrales et disciplinaires, et organise les processus électoraux.</w:t>
      </w:r>
      <w:r>
        <w:rPr>
          <w:noProof/>
        </w:rPr>
        <w:br/>
        <w:t>Elle se donne enfin pour mission de diffuser la culture juridique au sein de l’établissement.</w:t>
      </w:r>
      <w:r>
        <w:rPr>
          <w:noProof/>
        </w:rPr>
        <w:br/>
      </w:r>
    </w:p>
    <w:p w14:paraId="1A41E06C" w14:textId="77777777" w:rsidR="007C3999" w:rsidRDefault="007C3999" w:rsidP="00487629">
      <w:pPr>
        <w:pStyle w:val="UniversiteParisIntertitre2"/>
      </w:pPr>
    </w:p>
    <w:p w14:paraId="779B6BEA" w14:textId="77777777" w:rsidR="00487629" w:rsidRDefault="00487629" w:rsidP="00487629">
      <w:pPr>
        <w:pStyle w:val="UniversiteParisIntertitre2"/>
      </w:pPr>
    </w:p>
    <w:p w14:paraId="4310D3D5" w14:textId="4685E814" w:rsidR="00487629" w:rsidRDefault="000B0150" w:rsidP="003D5027">
      <w:pPr>
        <w:pStyle w:val="UniversiteParisIntertitre1"/>
      </w:pPr>
      <w:r>
        <w:rPr>
          <w:caps w:val="0"/>
        </w:rPr>
        <w:t>DESCRIPTIF DES ACTIVITÉS</w:t>
      </w:r>
    </w:p>
    <w:p w14:paraId="7FA4698C" w14:textId="77777777" w:rsidR="007255DB" w:rsidRDefault="007255DB" w:rsidP="007255DB">
      <w:pPr>
        <w:pStyle w:val="UniversiteParisIntertitre2"/>
      </w:pPr>
    </w:p>
    <w:p w14:paraId="0A2C5891" w14:textId="1FD3B86E" w:rsidR="007255DB" w:rsidRDefault="00B51A3E" w:rsidP="00B51A3E">
      <w:pPr>
        <w:pStyle w:val="UniversiteParisCorpsdetexte"/>
      </w:pPr>
      <w:r>
        <w:rPr>
          <w:noProof/>
        </w:rPr>
        <w:t>•</w:t>
      </w:r>
      <w:r>
        <w:rPr>
          <w:noProof/>
        </w:rPr>
        <w:tab/>
        <w:t>Interpréter et veiller à l'application des textes législatifs ou réglementaires concernant l'établissement</w:t>
      </w:r>
      <w:r>
        <w:rPr>
          <w:noProof/>
        </w:rPr>
        <w:br/>
        <w:t>•</w:t>
      </w:r>
      <w:r>
        <w:rPr>
          <w:noProof/>
        </w:rPr>
        <w:tab/>
        <w:t>Proposer et présenter les procédures découlant de nouvelles dispositions législatives et réglementaires</w:t>
      </w:r>
      <w:r>
        <w:rPr>
          <w:noProof/>
        </w:rPr>
        <w:br/>
        <w:t>•</w:t>
      </w:r>
      <w:r>
        <w:rPr>
          <w:noProof/>
        </w:rPr>
        <w:tab/>
        <w:t>Rédiger des actes juridiques courants</w:t>
      </w:r>
      <w:r>
        <w:rPr>
          <w:noProof/>
        </w:rPr>
        <w:br/>
        <w:t>•</w:t>
      </w:r>
      <w:r>
        <w:rPr>
          <w:noProof/>
        </w:rPr>
        <w:tab/>
        <w:t>Conseiller les unités et services de l'établissement</w:t>
      </w:r>
      <w:r>
        <w:rPr>
          <w:noProof/>
        </w:rPr>
        <w:br/>
        <w:t>•</w:t>
      </w:r>
      <w:r>
        <w:rPr>
          <w:noProof/>
        </w:rPr>
        <w:tab/>
        <w:t>Participer à la négociation et à l'élaboration des contrats et des conventions</w:t>
      </w:r>
      <w:r>
        <w:rPr>
          <w:noProof/>
        </w:rPr>
        <w:br/>
        <w:t>•</w:t>
      </w:r>
      <w:r>
        <w:rPr>
          <w:noProof/>
        </w:rPr>
        <w:tab/>
        <w:t>Rédiger des mémoires contentieux et des réponses à tout recours administratif</w:t>
      </w:r>
      <w:r>
        <w:rPr>
          <w:noProof/>
        </w:rPr>
        <w:br/>
        <w:t>•</w:t>
      </w:r>
      <w:r>
        <w:rPr>
          <w:noProof/>
        </w:rPr>
        <w:tab/>
        <w:t>Suivre les décisions de justice et leurs applications</w:t>
      </w:r>
      <w:r>
        <w:rPr>
          <w:noProof/>
        </w:rPr>
        <w:br/>
        <w:t>•</w:t>
      </w:r>
      <w:r>
        <w:rPr>
          <w:noProof/>
        </w:rPr>
        <w:tab/>
        <w:t>Animer le travail d'une équipe</w:t>
      </w:r>
      <w:r>
        <w:rPr>
          <w:noProof/>
        </w:rPr>
        <w:br/>
        <w:t>•</w:t>
      </w:r>
      <w:r>
        <w:rPr>
          <w:noProof/>
        </w:rPr>
        <w:tab/>
        <w:t>Développer et exploiter un fond documentaire dans le domaine juridique</w:t>
      </w:r>
      <w:r>
        <w:rPr>
          <w:noProof/>
        </w:rPr>
        <w:br/>
        <w:t>•</w:t>
      </w:r>
      <w:r>
        <w:rPr>
          <w:noProof/>
        </w:rPr>
        <w:tab/>
        <w:t>Participer à des réseaux juridiques interservices</w:t>
      </w:r>
      <w:r>
        <w:rPr>
          <w:noProof/>
        </w:rPr>
        <w:br/>
        <w:t>•</w:t>
      </w:r>
      <w:r>
        <w:rPr>
          <w:noProof/>
        </w:rPr>
        <w:tab/>
        <w:t>Participer à des actions de formation</w:t>
      </w:r>
      <w:r>
        <w:rPr>
          <w:noProof/>
        </w:rPr>
        <w:br/>
        <w:t>•</w:t>
      </w:r>
      <w:r>
        <w:rPr>
          <w:noProof/>
        </w:rPr>
        <w:tab/>
        <w:t>Veiller à la régularité des actes et du fonctionnement des instances statutaires de l'établissement</w:t>
      </w:r>
      <w:r>
        <w:rPr>
          <w:noProof/>
        </w:rPr>
        <w:br/>
      </w:r>
    </w:p>
    <w:p w14:paraId="600A8E4A" w14:textId="475BDCDA" w:rsidR="003D5027" w:rsidRPr="00B7076B" w:rsidRDefault="003D5027" w:rsidP="003D5027">
      <w:pPr>
        <w:pStyle w:val="UniversiteParisIntertitre1"/>
      </w:pPr>
    </w:p>
    <w:p w14:paraId="589F7A31" w14:textId="69F6CC5A" w:rsidR="003D5027" w:rsidRDefault="00000344" w:rsidP="00F9608F">
      <w:pPr>
        <w:pStyle w:val="UniversiteParisIntertitre2"/>
      </w:pPr>
      <w:r>
        <w:t>Encadrement</w:t>
      </w:r>
      <w:r w:rsidR="00F9608F">
        <w:t xml:space="preserve"> : </w:t>
      </w:r>
      <w:r w:rsidR="00163A73">
        <w:rPr>
          <w:noProof/>
        </w:rPr>
        <w:t>non</w:t>
      </w:r>
    </w:p>
    <w:p w14:paraId="78C5C1A7" w14:textId="68C878EC" w:rsidR="00BE4D1B" w:rsidRDefault="00BE4D1B" w:rsidP="00731342">
      <w:pPr>
        <w:pStyle w:val="UniversiteParisIntertitre2"/>
        <w:jc w:val="both"/>
      </w:pPr>
    </w:p>
    <w:p w14:paraId="306C6EA3" w14:textId="5E6F8C41" w:rsidR="007255DB" w:rsidRDefault="007255DB" w:rsidP="00F9608F">
      <w:pPr>
        <w:pStyle w:val="UniversiteParisIntertitre2"/>
      </w:pPr>
      <w:r w:rsidRPr="007255DB">
        <w:t>Condi</w:t>
      </w:r>
      <w:r>
        <w:t>tions particulières d'exercice</w:t>
      </w:r>
    </w:p>
    <w:p w14:paraId="0C323921" w14:textId="26C2B45D" w:rsidR="00E8475A" w:rsidRDefault="00E8475A" w:rsidP="00C87287">
      <w:pPr>
        <w:pStyle w:val="UniversiteParisCorpsdetexte"/>
      </w:pPr>
    </w:p>
    <w:p w14:paraId="168E0B89" w14:textId="47F10DF0" w:rsidR="007255DB" w:rsidRDefault="00EB307F" w:rsidP="00C87287">
      <w:pPr>
        <w:pStyle w:val="UniversiteParisCorpsdetexte"/>
      </w:pPr>
      <w:r>
        <w:rPr>
          <w:noProof/>
        </w:rPr>
        <w:t>Non</w:t>
      </w:r>
    </w:p>
    <w:p w14:paraId="7AE4256D" w14:textId="77777777" w:rsidR="007255DB" w:rsidRDefault="007255DB" w:rsidP="00C87287">
      <w:pPr>
        <w:pStyle w:val="UniversiteParisCorpsdetexte"/>
      </w:pPr>
    </w:p>
    <w:p w14:paraId="5DBE979F" w14:textId="512295D4" w:rsidR="00487629" w:rsidRPr="00B26BA6" w:rsidRDefault="00B26BA6" w:rsidP="00B26BA6">
      <w:pPr>
        <w:pStyle w:val="UniversiteParisIntertitre1"/>
      </w:pPr>
      <w:r>
        <w:t>profil recherchÉ</w:t>
      </w:r>
    </w:p>
    <w:p w14:paraId="7548ED87" w14:textId="782BBCB2" w:rsidR="00B26BA6" w:rsidRDefault="00B26BA6" w:rsidP="00487629">
      <w:pPr>
        <w:pStyle w:val="UniversiteParisCorpsdetexte"/>
      </w:pPr>
    </w:p>
    <w:p w14:paraId="0065B876" w14:textId="36E3212F" w:rsidR="0014107C" w:rsidRDefault="0014107C" w:rsidP="00B26BA6">
      <w:pPr>
        <w:pStyle w:val="UniversiteParisCorpsdetexte"/>
        <w:rPr>
          <w:b/>
        </w:rPr>
      </w:pPr>
      <w:r>
        <w:rPr>
          <w:b/>
        </w:rPr>
        <w:t xml:space="preserve">Connaissances : </w:t>
      </w:r>
    </w:p>
    <w:p w14:paraId="2DA57269" w14:textId="7E3896B5" w:rsidR="0014107C" w:rsidRDefault="006969D4" w:rsidP="006969D4">
      <w:pPr>
        <w:pStyle w:val="UniversiteParisCorpsdetexte"/>
      </w:pPr>
      <w:r>
        <w:rPr>
          <w:noProof/>
        </w:rPr>
        <w:t>•</w:t>
      </w:r>
      <w:r>
        <w:rPr>
          <w:noProof/>
        </w:rPr>
        <w:tab/>
        <w:t>Droit français, européen et/ou international (connaissance approfondie)</w:t>
      </w:r>
      <w:r>
        <w:rPr>
          <w:noProof/>
        </w:rPr>
        <w:br/>
        <w:t>•</w:t>
      </w:r>
      <w:r>
        <w:rPr>
          <w:noProof/>
        </w:rPr>
        <w:tab/>
        <w:t>Connaissance des textes législatifs et règlementaires du domaine</w:t>
      </w:r>
      <w:r>
        <w:rPr>
          <w:noProof/>
        </w:rPr>
        <w:br/>
        <w:t>•</w:t>
      </w:r>
      <w:r>
        <w:rPr>
          <w:noProof/>
        </w:rPr>
        <w:tab/>
        <w:t>Organisation générale des institutions françaises, européennes et/ou internationales</w:t>
      </w:r>
      <w:r>
        <w:rPr>
          <w:noProof/>
        </w:rPr>
        <w:br/>
        <w:t>•</w:t>
      </w:r>
      <w:r>
        <w:rPr>
          <w:noProof/>
        </w:rPr>
        <w:tab/>
        <w:t>Organisation et fonctionnement des établissements publics</w:t>
      </w:r>
      <w:r>
        <w:rPr>
          <w:noProof/>
        </w:rPr>
        <w:br/>
        <w:t>•</w:t>
      </w:r>
      <w:r>
        <w:rPr>
          <w:noProof/>
        </w:rPr>
        <w:tab/>
        <w:t>Analyse et rédaction juridique (connaissance approfondie)</w:t>
      </w:r>
      <w:r>
        <w:rPr>
          <w:noProof/>
        </w:rPr>
        <w:br/>
        <w:t>•</w:t>
      </w:r>
      <w:r>
        <w:rPr>
          <w:noProof/>
        </w:rPr>
        <w:tab/>
        <w:t>Langue anglaise : B1 à B2 (cadre européen commun de référence pour les langues)</w:t>
      </w:r>
      <w:r>
        <w:rPr>
          <w:noProof/>
        </w:rPr>
        <w:br/>
      </w:r>
      <w:r>
        <w:rPr>
          <w:noProof/>
        </w:rPr>
        <w:br/>
        <w:t>•</w:t>
      </w:r>
      <w:r>
        <w:rPr>
          <w:noProof/>
        </w:rPr>
        <w:tab/>
        <w:t>Domaine de formation souhaité : juridique (droit public et/ou droit privé : droit des contrats, de la propriété industrielle…)</w:t>
      </w:r>
    </w:p>
    <w:p w14:paraId="1C614745" w14:textId="77777777" w:rsidR="0014107C" w:rsidRPr="00010E6D" w:rsidRDefault="0014107C" w:rsidP="00B26BA6">
      <w:pPr>
        <w:pStyle w:val="UniversiteParisCorpsdetexte"/>
        <w:rPr>
          <w:b/>
        </w:rPr>
      </w:pPr>
    </w:p>
    <w:p w14:paraId="5F6230F9" w14:textId="4BC9678F" w:rsidR="00B26BA6" w:rsidRPr="00AE71D2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Savoir-faire</w:t>
      </w:r>
      <w:r w:rsidR="007255DB">
        <w:rPr>
          <w:b/>
        </w:rPr>
        <w:t xml:space="preserve"> -</w:t>
      </w:r>
      <w:r w:rsidR="007255DB" w:rsidRPr="007255DB">
        <w:t xml:space="preserve"> </w:t>
      </w:r>
      <w:r w:rsidR="007255DB" w:rsidRPr="007255DB">
        <w:rPr>
          <w:b/>
        </w:rPr>
        <w:t>Compétences opérationnelle</w:t>
      </w:r>
      <w:r w:rsidR="007255DB">
        <w:rPr>
          <w:b/>
        </w:rPr>
        <w:t>s</w:t>
      </w:r>
      <w:r w:rsidR="00AE71D2">
        <w:rPr>
          <w:b/>
        </w:rPr>
        <w:t> :</w:t>
      </w:r>
    </w:p>
    <w:p w14:paraId="62A3894A" w14:textId="7BDA5A34" w:rsidR="00B26BA6" w:rsidRPr="000B0150" w:rsidRDefault="000B0150" w:rsidP="000B0150">
      <w:pPr>
        <w:pStyle w:val="UniversiteParisCorpsdetexte"/>
      </w:pPr>
      <w:r>
        <w:rPr>
          <w:noProof/>
        </w:rPr>
        <w:t>•</w:t>
      </w:r>
      <w:r>
        <w:rPr>
          <w:noProof/>
        </w:rPr>
        <w:tab/>
        <w:t>Tenir compte des besoins et contraintes</w:t>
      </w:r>
      <w:r>
        <w:rPr>
          <w:noProof/>
        </w:rPr>
        <w:br/>
        <w:t>•</w:t>
      </w:r>
      <w:r>
        <w:rPr>
          <w:noProof/>
        </w:rPr>
        <w:tab/>
        <w:t>Savoir rendre compte</w:t>
      </w:r>
      <w:r>
        <w:rPr>
          <w:noProof/>
        </w:rPr>
        <w:br/>
        <w:t>•</w:t>
      </w:r>
      <w:r>
        <w:rPr>
          <w:noProof/>
        </w:rPr>
        <w:tab/>
        <w:t>Élaborer des fiches de procédures</w:t>
      </w:r>
      <w:r>
        <w:rPr>
          <w:noProof/>
        </w:rPr>
        <w:br/>
        <w:t>•</w:t>
      </w:r>
      <w:r>
        <w:rPr>
          <w:noProof/>
        </w:rPr>
        <w:tab/>
        <w:t>Eventuellement, encadrer / animer une équipe</w:t>
      </w:r>
      <w:r>
        <w:rPr>
          <w:noProof/>
        </w:rPr>
        <w:br/>
        <w:t>•</w:t>
      </w:r>
      <w:r>
        <w:rPr>
          <w:noProof/>
        </w:rPr>
        <w:tab/>
        <w:t>Exploiter les sources de données</w:t>
      </w:r>
      <w:r>
        <w:rPr>
          <w:noProof/>
        </w:rPr>
        <w:br/>
      </w:r>
      <w:r>
        <w:rPr>
          <w:noProof/>
        </w:rPr>
        <w:lastRenderedPageBreak/>
        <w:t>•</w:t>
      </w:r>
      <w:r>
        <w:rPr>
          <w:noProof/>
        </w:rPr>
        <w:tab/>
        <w:t>Utiliser les outils bureautiques</w:t>
      </w:r>
      <w:r>
        <w:rPr>
          <w:noProof/>
        </w:rPr>
        <w:br/>
        <w:t>•</w:t>
      </w:r>
      <w:r>
        <w:rPr>
          <w:noProof/>
        </w:rPr>
        <w:tab/>
        <w:t>Compétence rédactionnelle</w:t>
      </w:r>
      <w:r>
        <w:rPr>
          <w:noProof/>
        </w:rPr>
        <w:br/>
      </w:r>
    </w:p>
    <w:p w14:paraId="2E4AC63F" w14:textId="77777777" w:rsidR="00B26BA6" w:rsidRPr="000B0150" w:rsidRDefault="00B26BA6" w:rsidP="00B26BA6">
      <w:pPr>
        <w:pStyle w:val="UniversiteParisCorpsdetexte"/>
        <w:rPr>
          <w:b/>
        </w:rPr>
      </w:pPr>
    </w:p>
    <w:p w14:paraId="223CD14B" w14:textId="69FCBC00" w:rsidR="00B26BA6" w:rsidRPr="00B26BA6" w:rsidRDefault="00B26BA6" w:rsidP="00B26BA6">
      <w:pPr>
        <w:pStyle w:val="UniversiteParisCorpsdetexte"/>
        <w:rPr>
          <w:b/>
        </w:rPr>
      </w:pPr>
      <w:r w:rsidRPr="00B26BA6">
        <w:rPr>
          <w:b/>
        </w:rPr>
        <w:t>Savoir-être</w:t>
      </w:r>
      <w:r w:rsidR="007255DB">
        <w:rPr>
          <w:b/>
        </w:rPr>
        <w:t xml:space="preserve"> – Compétences comportementales</w:t>
      </w:r>
      <w:r w:rsidR="00AE71D2">
        <w:rPr>
          <w:b/>
        </w:rPr>
        <w:t> :</w:t>
      </w:r>
    </w:p>
    <w:p w14:paraId="0D8EEE0F" w14:textId="26F46843" w:rsidR="00B26BA6" w:rsidRPr="00823665" w:rsidRDefault="00823665" w:rsidP="00823665">
      <w:pPr>
        <w:pStyle w:val="UniversiteParisCorpsdetexte"/>
      </w:pPr>
      <w:r>
        <w:rPr>
          <w:noProof/>
        </w:rPr>
        <w:t>•</w:t>
      </w:r>
      <w:r>
        <w:rPr>
          <w:noProof/>
        </w:rPr>
        <w:tab/>
        <w:t>Rigueur / fiabilité</w:t>
      </w:r>
      <w:r>
        <w:rPr>
          <w:noProof/>
        </w:rPr>
        <w:br/>
        <w:t>•</w:t>
      </w:r>
      <w:r>
        <w:rPr>
          <w:noProof/>
        </w:rPr>
        <w:tab/>
        <w:t>Capacité d’écoute</w:t>
      </w:r>
      <w:r>
        <w:rPr>
          <w:noProof/>
        </w:rPr>
        <w:br/>
        <w:t>•</w:t>
      </w:r>
      <w:r>
        <w:rPr>
          <w:noProof/>
        </w:rPr>
        <w:tab/>
        <w:t>Capacité de conviction</w:t>
      </w:r>
      <w:r>
        <w:rPr>
          <w:noProof/>
        </w:rPr>
        <w:br/>
      </w:r>
    </w:p>
    <w:p w14:paraId="3B2CCCE5" w14:textId="77777777" w:rsidR="007C3999" w:rsidRPr="00823665" w:rsidRDefault="007C3999" w:rsidP="00B26BA6">
      <w:pPr>
        <w:pStyle w:val="UniversiteParisCorpsdetexte"/>
      </w:pPr>
    </w:p>
    <w:sectPr w:rsidR="007C3999" w:rsidRPr="00823665" w:rsidSect="00D51E30">
      <w:headerReference w:type="default" r:id="rId8"/>
      <w:footerReference w:type="default" r:id="rId9"/>
      <w:headerReference w:type="first" r:id="rId10"/>
      <w:type w:val="continuous"/>
      <w:pgSz w:w="11910" w:h="16840"/>
      <w:pgMar w:top="2007" w:right="851" w:bottom="1418" w:left="2597" w:header="624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65A85" w14:textId="77777777" w:rsidR="00466DE4" w:rsidRDefault="00466DE4">
      <w:r>
        <w:separator/>
      </w:r>
    </w:p>
  </w:endnote>
  <w:endnote w:type="continuationSeparator" w:id="0">
    <w:p w14:paraId="1AB93E41" w14:textId="77777777" w:rsidR="00466DE4" w:rsidRDefault="0046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DejaVu Sans Condensed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Darby Sans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LucidaSans">
    <w:charset w:val="00"/>
    <w:family w:val="auto"/>
    <w:pitch w:val="variable"/>
    <w:sig w:usb0="00000003" w:usb1="00000000" w:usb2="00000000" w:usb3="00000000" w:csb0="00000001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F005B" w14:textId="751734D1" w:rsidR="00E11E90" w:rsidRPr="00285D37" w:rsidRDefault="00E11E90" w:rsidP="006D5CC9">
    <w:pPr>
      <w:pStyle w:val="UniversitdeParisPieddepage"/>
      <w:ind w:left="0" w:right="360"/>
    </w:pPr>
  </w:p>
  <w:p w14:paraId="49E30CFB" w14:textId="60188A69" w:rsidR="006D5CC9" w:rsidRPr="00285D37" w:rsidRDefault="006D5CC9" w:rsidP="006D5CC9">
    <w:pPr>
      <w:pStyle w:val="Pieddepage"/>
      <w:framePr w:wrap="none" w:vAnchor="text" w:hAnchor="margin" w:xAlign="right" w:y="184"/>
      <w:rPr>
        <w:rStyle w:val="Numrodepage"/>
        <w:rFonts w:ascii="Lucida Sans" w:hAnsi="Lucida Sans"/>
        <w:color w:val="9E9F9E"/>
        <w:sz w:val="16"/>
        <w:szCs w:val="16"/>
      </w:rPr>
    </w:pP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begin"/>
    </w:r>
    <w:r w:rsidRPr="00285D37">
      <w:rPr>
        <w:rStyle w:val="Numrodepage"/>
        <w:rFonts w:ascii="Lucida Sans" w:hAnsi="Lucida Sans"/>
        <w:color w:val="9E9F9E"/>
        <w:sz w:val="16"/>
        <w:szCs w:val="16"/>
      </w:rPr>
      <w:instrText xml:space="preserve">PAGE  </w:instrTex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separate"/>
    </w:r>
    <w:r w:rsidR="003B6818">
      <w:rPr>
        <w:rStyle w:val="Numrodepage"/>
        <w:rFonts w:ascii="Lucida Sans" w:hAnsi="Lucida Sans"/>
        <w:noProof/>
        <w:color w:val="9E9F9E"/>
        <w:sz w:val="16"/>
        <w:szCs w:val="16"/>
      </w:rPr>
      <w:t>3</w: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end"/>
    </w:r>
  </w:p>
  <w:p w14:paraId="69FDA56F" w14:textId="7C9A82A0" w:rsidR="00E11E90" w:rsidRPr="00285D37" w:rsidRDefault="00E11E90" w:rsidP="001D7EC8">
    <w:pPr>
      <w:pStyle w:val="UniversitdeParisPieddepage"/>
    </w:pPr>
  </w:p>
  <w:p w14:paraId="42C07ACD" w14:textId="5BC2D741" w:rsidR="00E11E90" w:rsidRPr="00285D37" w:rsidRDefault="00E11E90" w:rsidP="001D7EC8">
    <w:pPr>
      <w:pStyle w:val="UniversitdeParis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2351E" w14:textId="77777777" w:rsidR="00466DE4" w:rsidRDefault="00466DE4">
      <w:r>
        <w:separator/>
      </w:r>
    </w:p>
  </w:footnote>
  <w:footnote w:type="continuationSeparator" w:id="0">
    <w:p w14:paraId="41C293F9" w14:textId="77777777" w:rsidR="00466DE4" w:rsidRDefault="0046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41DB" w14:textId="29286AC1" w:rsidR="002D3369" w:rsidRPr="002D3369" w:rsidRDefault="00FD5689" w:rsidP="002D3369">
    <w:pPr>
      <w:pStyle w:val="En-tte"/>
      <w:ind w:left="-1843"/>
    </w:pPr>
    <w:r>
      <w:rPr>
        <w:noProof/>
        <w:lang w:bidi="ar-SA"/>
      </w:rPr>
      <w:drawing>
        <wp:anchor distT="0" distB="0" distL="114300" distR="114300" simplePos="0" relativeHeight="251664384" behindDoc="1" locked="0" layoutInCell="1" allowOverlap="1" wp14:anchorId="0E942617" wp14:editId="1079F627">
          <wp:simplePos x="0" y="0"/>
          <wp:positionH relativeFrom="column">
            <wp:posOffset>-1151889</wp:posOffset>
          </wp:positionH>
          <wp:positionV relativeFrom="paragraph">
            <wp:posOffset>57150</wp:posOffset>
          </wp:positionV>
          <wp:extent cx="521970" cy="503555"/>
          <wp:effectExtent l="0" t="0" r="0" b="0"/>
          <wp:wrapNone/>
          <wp:docPr id="5" name="Image 5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383"/>
                  <a:stretch/>
                </pic:blipFill>
                <pic:spPr bwMode="auto">
                  <a:xfrm>
                    <a:off x="0" y="0"/>
                    <a:ext cx="522431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9B74B" w14:textId="0AB93BBD" w:rsidR="00904B26" w:rsidRDefault="00FD5689" w:rsidP="00F921E8">
    <w:pPr>
      <w:ind w:left="-1843"/>
    </w:pPr>
    <w:r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59B481B2" wp14:editId="4B978C85">
          <wp:simplePos x="0" y="0"/>
          <wp:positionH relativeFrom="column">
            <wp:posOffset>-1169035</wp:posOffset>
          </wp:positionH>
          <wp:positionV relativeFrom="paragraph">
            <wp:posOffset>0</wp:posOffset>
          </wp:positionV>
          <wp:extent cx="1652400" cy="504000"/>
          <wp:effectExtent l="0" t="0" r="5080" b="0"/>
          <wp:wrapNone/>
          <wp:docPr id="4" name="Image 4" descr="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Université de Par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4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A1EF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1925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49EC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C589B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6BE1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AA24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CC2C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620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7C3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C24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1ECE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87C0ECF"/>
    <w:multiLevelType w:val="hybridMultilevel"/>
    <w:tmpl w:val="9266C47E"/>
    <w:lvl w:ilvl="0" w:tplc="CBE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260"/>
  <w:drawingGridVerticalSpacing w:val="260"/>
  <w:displayHorizontalDrawingGridEvery w:val="0"/>
  <w:doNotUseMarginsForDrawingGridOrigin/>
  <w:drawingGridHorizontalOrigin w:val="0"/>
  <w:drawingGridVerticalOrigin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0344"/>
    <w:rsid w:val="00004246"/>
    <w:rsid w:val="00010E6D"/>
    <w:rsid w:val="00012F30"/>
    <w:rsid w:val="0001695B"/>
    <w:rsid w:val="00016C94"/>
    <w:rsid w:val="000430C2"/>
    <w:rsid w:val="00044302"/>
    <w:rsid w:val="0005204F"/>
    <w:rsid w:val="00053DB8"/>
    <w:rsid w:val="00067143"/>
    <w:rsid w:val="000737ED"/>
    <w:rsid w:val="00082856"/>
    <w:rsid w:val="000A0CD8"/>
    <w:rsid w:val="000B0150"/>
    <w:rsid w:val="000C08A6"/>
    <w:rsid w:val="000C4D2D"/>
    <w:rsid w:val="000E6498"/>
    <w:rsid w:val="000F2EE0"/>
    <w:rsid w:val="000F3100"/>
    <w:rsid w:val="001230BB"/>
    <w:rsid w:val="001321C3"/>
    <w:rsid w:val="00133412"/>
    <w:rsid w:val="00136130"/>
    <w:rsid w:val="0014107C"/>
    <w:rsid w:val="00163A73"/>
    <w:rsid w:val="001874D6"/>
    <w:rsid w:val="00187DA8"/>
    <w:rsid w:val="0019583E"/>
    <w:rsid w:val="001A3CDE"/>
    <w:rsid w:val="001B2035"/>
    <w:rsid w:val="001C714D"/>
    <w:rsid w:val="001D3F78"/>
    <w:rsid w:val="001D45DA"/>
    <w:rsid w:val="001D553A"/>
    <w:rsid w:val="001D7EC8"/>
    <w:rsid w:val="001E7948"/>
    <w:rsid w:val="001F0A45"/>
    <w:rsid w:val="00212856"/>
    <w:rsid w:val="00224D57"/>
    <w:rsid w:val="002264A9"/>
    <w:rsid w:val="00230D6A"/>
    <w:rsid w:val="002444EF"/>
    <w:rsid w:val="002512B9"/>
    <w:rsid w:val="002519D3"/>
    <w:rsid w:val="00257714"/>
    <w:rsid w:val="00263C11"/>
    <w:rsid w:val="0026473C"/>
    <w:rsid w:val="0027447B"/>
    <w:rsid w:val="00285D37"/>
    <w:rsid w:val="00294534"/>
    <w:rsid w:val="002B0C06"/>
    <w:rsid w:val="002B4E48"/>
    <w:rsid w:val="002C58DD"/>
    <w:rsid w:val="002D3369"/>
    <w:rsid w:val="002E6E85"/>
    <w:rsid w:val="002F1690"/>
    <w:rsid w:val="002F4E32"/>
    <w:rsid w:val="002F76E0"/>
    <w:rsid w:val="00305600"/>
    <w:rsid w:val="003078D7"/>
    <w:rsid w:val="003164AC"/>
    <w:rsid w:val="003245C6"/>
    <w:rsid w:val="00337054"/>
    <w:rsid w:val="003411F1"/>
    <w:rsid w:val="0034141C"/>
    <w:rsid w:val="00341584"/>
    <w:rsid w:val="0034279C"/>
    <w:rsid w:val="003458D6"/>
    <w:rsid w:val="00351217"/>
    <w:rsid w:val="00356FA4"/>
    <w:rsid w:val="00372878"/>
    <w:rsid w:val="003A19A3"/>
    <w:rsid w:val="003B09C9"/>
    <w:rsid w:val="003B3D2F"/>
    <w:rsid w:val="003B6818"/>
    <w:rsid w:val="003C5D9B"/>
    <w:rsid w:val="003D21EE"/>
    <w:rsid w:val="003D5027"/>
    <w:rsid w:val="003F0338"/>
    <w:rsid w:val="00423226"/>
    <w:rsid w:val="00433D47"/>
    <w:rsid w:val="004363A3"/>
    <w:rsid w:val="00466DE4"/>
    <w:rsid w:val="0048019A"/>
    <w:rsid w:val="00487629"/>
    <w:rsid w:val="004975F3"/>
    <w:rsid w:val="004A6F88"/>
    <w:rsid w:val="004B7EB4"/>
    <w:rsid w:val="004C72CA"/>
    <w:rsid w:val="004D2F93"/>
    <w:rsid w:val="004E60BA"/>
    <w:rsid w:val="004E73B6"/>
    <w:rsid w:val="00501474"/>
    <w:rsid w:val="005200AF"/>
    <w:rsid w:val="0052688E"/>
    <w:rsid w:val="00527A6E"/>
    <w:rsid w:val="00545092"/>
    <w:rsid w:val="00567BDA"/>
    <w:rsid w:val="005811CA"/>
    <w:rsid w:val="00583D1A"/>
    <w:rsid w:val="005867A0"/>
    <w:rsid w:val="005952D0"/>
    <w:rsid w:val="005B6756"/>
    <w:rsid w:val="005D43B6"/>
    <w:rsid w:val="005E19DF"/>
    <w:rsid w:val="005E1C7F"/>
    <w:rsid w:val="005F202A"/>
    <w:rsid w:val="00605D50"/>
    <w:rsid w:val="006243AC"/>
    <w:rsid w:val="00627509"/>
    <w:rsid w:val="00631CC1"/>
    <w:rsid w:val="00632D6C"/>
    <w:rsid w:val="00641353"/>
    <w:rsid w:val="00647EED"/>
    <w:rsid w:val="006656EF"/>
    <w:rsid w:val="006661B7"/>
    <w:rsid w:val="00677C5D"/>
    <w:rsid w:val="00693EFB"/>
    <w:rsid w:val="00695453"/>
    <w:rsid w:val="006969D4"/>
    <w:rsid w:val="006D5CC9"/>
    <w:rsid w:val="006E3559"/>
    <w:rsid w:val="006F7714"/>
    <w:rsid w:val="007255DB"/>
    <w:rsid w:val="007269F6"/>
    <w:rsid w:val="00731342"/>
    <w:rsid w:val="0073791D"/>
    <w:rsid w:val="007613BC"/>
    <w:rsid w:val="00780424"/>
    <w:rsid w:val="00781489"/>
    <w:rsid w:val="00784F39"/>
    <w:rsid w:val="00790BA3"/>
    <w:rsid w:val="00795E31"/>
    <w:rsid w:val="007A698A"/>
    <w:rsid w:val="007B7590"/>
    <w:rsid w:val="007C3999"/>
    <w:rsid w:val="007D0514"/>
    <w:rsid w:val="007D1679"/>
    <w:rsid w:val="007F2F5B"/>
    <w:rsid w:val="007F67ED"/>
    <w:rsid w:val="0080358C"/>
    <w:rsid w:val="008045F5"/>
    <w:rsid w:val="00823665"/>
    <w:rsid w:val="00835999"/>
    <w:rsid w:val="0084489D"/>
    <w:rsid w:val="00846E69"/>
    <w:rsid w:val="00852D20"/>
    <w:rsid w:val="008867B1"/>
    <w:rsid w:val="00897E85"/>
    <w:rsid w:val="008F7BEE"/>
    <w:rsid w:val="00904B26"/>
    <w:rsid w:val="00936732"/>
    <w:rsid w:val="00944FA6"/>
    <w:rsid w:val="009518BE"/>
    <w:rsid w:val="00980255"/>
    <w:rsid w:val="00986C9E"/>
    <w:rsid w:val="009B0F29"/>
    <w:rsid w:val="009D6FDD"/>
    <w:rsid w:val="009E08C1"/>
    <w:rsid w:val="00A05C1C"/>
    <w:rsid w:val="00A14D9D"/>
    <w:rsid w:val="00A231D1"/>
    <w:rsid w:val="00A26250"/>
    <w:rsid w:val="00A26E68"/>
    <w:rsid w:val="00A30934"/>
    <w:rsid w:val="00A45837"/>
    <w:rsid w:val="00A552B6"/>
    <w:rsid w:val="00A55A97"/>
    <w:rsid w:val="00A65C2D"/>
    <w:rsid w:val="00A76404"/>
    <w:rsid w:val="00A8553F"/>
    <w:rsid w:val="00A94684"/>
    <w:rsid w:val="00AA4490"/>
    <w:rsid w:val="00AC7CC7"/>
    <w:rsid w:val="00AD20C3"/>
    <w:rsid w:val="00AE70C7"/>
    <w:rsid w:val="00AE71D2"/>
    <w:rsid w:val="00AF0C81"/>
    <w:rsid w:val="00AF55D3"/>
    <w:rsid w:val="00AF5C9C"/>
    <w:rsid w:val="00B01816"/>
    <w:rsid w:val="00B05617"/>
    <w:rsid w:val="00B17098"/>
    <w:rsid w:val="00B2046F"/>
    <w:rsid w:val="00B224C7"/>
    <w:rsid w:val="00B26BA6"/>
    <w:rsid w:val="00B26BF9"/>
    <w:rsid w:val="00B30FE6"/>
    <w:rsid w:val="00B51A3E"/>
    <w:rsid w:val="00B60DDF"/>
    <w:rsid w:val="00B61791"/>
    <w:rsid w:val="00B6662D"/>
    <w:rsid w:val="00B67066"/>
    <w:rsid w:val="00B7076B"/>
    <w:rsid w:val="00B75449"/>
    <w:rsid w:val="00B80C70"/>
    <w:rsid w:val="00B95414"/>
    <w:rsid w:val="00BB0276"/>
    <w:rsid w:val="00BD0288"/>
    <w:rsid w:val="00BD62A1"/>
    <w:rsid w:val="00BD6499"/>
    <w:rsid w:val="00BE4D1B"/>
    <w:rsid w:val="00C0470E"/>
    <w:rsid w:val="00C141A3"/>
    <w:rsid w:val="00C162C3"/>
    <w:rsid w:val="00C3031D"/>
    <w:rsid w:val="00C31263"/>
    <w:rsid w:val="00C443BF"/>
    <w:rsid w:val="00C535A7"/>
    <w:rsid w:val="00C63DF2"/>
    <w:rsid w:val="00C67775"/>
    <w:rsid w:val="00C8559B"/>
    <w:rsid w:val="00C87287"/>
    <w:rsid w:val="00C90EC6"/>
    <w:rsid w:val="00C9367E"/>
    <w:rsid w:val="00C95B3F"/>
    <w:rsid w:val="00CA65E6"/>
    <w:rsid w:val="00CB7BC2"/>
    <w:rsid w:val="00CC3B28"/>
    <w:rsid w:val="00CD4A0E"/>
    <w:rsid w:val="00CE22F8"/>
    <w:rsid w:val="00CF305F"/>
    <w:rsid w:val="00D01088"/>
    <w:rsid w:val="00D26EF3"/>
    <w:rsid w:val="00D4307D"/>
    <w:rsid w:val="00D51E30"/>
    <w:rsid w:val="00D73938"/>
    <w:rsid w:val="00D819C5"/>
    <w:rsid w:val="00D85385"/>
    <w:rsid w:val="00D933E6"/>
    <w:rsid w:val="00D936F5"/>
    <w:rsid w:val="00DC1E8F"/>
    <w:rsid w:val="00DD09F4"/>
    <w:rsid w:val="00DE0C71"/>
    <w:rsid w:val="00E02F48"/>
    <w:rsid w:val="00E043C7"/>
    <w:rsid w:val="00E11E90"/>
    <w:rsid w:val="00E22D06"/>
    <w:rsid w:val="00E32B12"/>
    <w:rsid w:val="00E3607D"/>
    <w:rsid w:val="00E40C01"/>
    <w:rsid w:val="00E67079"/>
    <w:rsid w:val="00E7761F"/>
    <w:rsid w:val="00E8475A"/>
    <w:rsid w:val="00E910CC"/>
    <w:rsid w:val="00E92AF3"/>
    <w:rsid w:val="00E973BF"/>
    <w:rsid w:val="00EA0B18"/>
    <w:rsid w:val="00EA4FE6"/>
    <w:rsid w:val="00EB0EBF"/>
    <w:rsid w:val="00EB307F"/>
    <w:rsid w:val="00EC354A"/>
    <w:rsid w:val="00ED035B"/>
    <w:rsid w:val="00EE75E4"/>
    <w:rsid w:val="00EE7979"/>
    <w:rsid w:val="00F001E4"/>
    <w:rsid w:val="00F159F8"/>
    <w:rsid w:val="00F30774"/>
    <w:rsid w:val="00F30E2B"/>
    <w:rsid w:val="00F43106"/>
    <w:rsid w:val="00F45EBA"/>
    <w:rsid w:val="00F47EF9"/>
    <w:rsid w:val="00F54B79"/>
    <w:rsid w:val="00F60D9D"/>
    <w:rsid w:val="00F619E3"/>
    <w:rsid w:val="00F72027"/>
    <w:rsid w:val="00F77AF9"/>
    <w:rsid w:val="00F921E8"/>
    <w:rsid w:val="00F949FF"/>
    <w:rsid w:val="00F9608F"/>
    <w:rsid w:val="00FB1B7D"/>
    <w:rsid w:val="00FC3177"/>
    <w:rsid w:val="00FD5689"/>
    <w:rsid w:val="00FE64C9"/>
    <w:rsid w:val="00FF0316"/>
    <w:rsid w:val="00F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763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link w:val="Titre1Car"/>
    <w:uiPriority w:val="1"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E22D06"/>
    <w:pPr>
      <w:tabs>
        <w:tab w:val="left" w:pos="1693"/>
      </w:tabs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C714D"/>
    <w:pPr>
      <w:spacing w:line="20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paragraph" w:customStyle="1" w:styleId="UniversiteParisPieddepagesiteinternet">
    <w:name w:val="UniversiteParis — Pied de page (site internet)"/>
    <w:uiPriority w:val="1"/>
    <w:rsid w:val="000F2EE0"/>
    <w:pPr>
      <w:spacing w:line="180" w:lineRule="exact"/>
      <w:ind w:left="-1746"/>
    </w:pPr>
    <w:rPr>
      <w:rFonts w:ascii="Darby Sans Medium" w:eastAsia="Open Sans" w:hAnsi="Darby Sans Medium" w:cs="Open Sans"/>
      <w:color w:val="9E9F9E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caps/>
      <w:color w:val="000000"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uiPriority w:val="1"/>
    <w:qFormat/>
    <w:rsid w:val="00E22D06"/>
    <w:pPr>
      <w:spacing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b/>
      <w:bCs/>
      <w:color w:val="000000"/>
      <w:spacing w:val="-4"/>
      <w:sz w:val="17"/>
      <w:szCs w:val="17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3415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584"/>
    <w:rPr>
      <w:rFonts w:ascii="Open Sans" w:eastAsia="Open Sans" w:hAnsi="Open Sans" w:cs="Open Sans"/>
      <w:lang w:val="fr-FR" w:eastAsia="fr-FR" w:bidi="fr-FR"/>
    </w:rPr>
  </w:style>
  <w:style w:type="paragraph" w:customStyle="1" w:styleId="UniversiteParisTitre">
    <w:name w:val="UniversiteParis – Titre"/>
    <w:uiPriority w:val="1"/>
    <w:qFormat/>
    <w:rsid w:val="00E22D06"/>
    <w:rPr>
      <w:rFonts w:ascii="Lucida Sans" w:eastAsia="Open Sans" w:hAnsi="Lucida Sans" w:cs="Open Sans"/>
      <w:b/>
      <w:bCs/>
      <w:spacing w:val="-10"/>
      <w:sz w:val="54"/>
      <w:szCs w:val="54"/>
      <w:lang w:val="fr-FR" w:eastAsia="fr-FR" w:bidi="fr-FR"/>
    </w:rPr>
  </w:style>
  <w:style w:type="paragraph" w:customStyle="1" w:styleId="Paragraphestandard">
    <w:name w:val="[Paragraphe standard]"/>
    <w:basedOn w:val="Normal"/>
    <w:uiPriority w:val="99"/>
    <w:rsid w:val="00B6179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customStyle="1" w:styleId="UniversiteParisSoustitre">
    <w:name w:val="UniversiteParis — Sous titre"/>
    <w:basedOn w:val="Paragraphestandard"/>
    <w:uiPriority w:val="1"/>
    <w:qFormat/>
    <w:rsid w:val="00E22D06"/>
    <w:pPr>
      <w:adjustRightInd/>
      <w:spacing w:before="120" w:line="240" w:lineRule="auto"/>
    </w:pPr>
    <w:rPr>
      <w:rFonts w:ascii="LucidaSans" w:hAnsi="LucidaSans" w:cs="LucidaSans"/>
      <w:color w:val="auto"/>
      <w:spacing w:val="-12"/>
      <w:sz w:val="34"/>
      <w:szCs w:val="34"/>
    </w:rPr>
  </w:style>
  <w:style w:type="paragraph" w:customStyle="1" w:styleId="UniversiteParisIntertitre1">
    <w:name w:val="UniversiteParis — Intertitre 1"/>
    <w:uiPriority w:val="1"/>
    <w:qFormat/>
    <w:rsid w:val="001C714D"/>
    <w:pPr>
      <w:spacing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val="fr-FR" w:eastAsia="fr-FR" w:bidi="fr-FR"/>
      <w14:numForm w14:val="lining"/>
      <w14:numSpacing w14:val="proportional"/>
    </w:rPr>
  </w:style>
  <w:style w:type="paragraph" w:customStyle="1" w:styleId="UniversiteParisIntertitre2">
    <w:name w:val="UniversiteParis – Intertitre 2"/>
    <w:basedOn w:val="UniversiteParisCorpsdetexte"/>
    <w:uiPriority w:val="1"/>
    <w:qFormat/>
    <w:rsid w:val="001C714D"/>
    <w:rPr>
      <w:b/>
      <w:bCs/>
      <w:color w:val="8A1538"/>
      <w:spacing w:val="0"/>
      <w:sz w:val="20"/>
      <w:szCs w:val="20"/>
      <w14:numForm w14:val="lining"/>
      <w14:numSpacing w14:val="proportional"/>
    </w:rPr>
  </w:style>
  <w:style w:type="paragraph" w:customStyle="1" w:styleId="UniversiteParisEn-ttetexte">
    <w:name w:val="UniversiteParis – En-tête (texte)"/>
    <w:uiPriority w:val="1"/>
    <w:qFormat/>
    <w:rsid w:val="0073791D"/>
    <w:rPr>
      <w:rFonts w:ascii="Lucida Sans" w:eastAsia="Open Sans" w:hAnsi="Lucida Sans" w:cs="Open Sans"/>
      <w:spacing w:val="-4"/>
      <w:sz w:val="15"/>
      <w:szCs w:val="15"/>
      <w:lang w:val="fr-FR" w:eastAsia="fr-FR" w:bidi="fr-FR"/>
    </w:rPr>
  </w:style>
  <w:style w:type="paragraph" w:customStyle="1" w:styleId="UniversiteParisEn-ttetitre">
    <w:name w:val="UniversiteParis – En-tête (titre)"/>
    <w:uiPriority w:val="1"/>
    <w:qFormat/>
    <w:rsid w:val="001C714D"/>
    <w:pPr>
      <w:spacing w:before="160"/>
    </w:pPr>
    <w:rPr>
      <w:rFonts w:ascii="Lucida Sans" w:eastAsia="Open Sans" w:hAnsi="Lucida Sans" w:cs="Open Sans"/>
      <w:bCs/>
      <w:color w:val="8A1538"/>
      <w:spacing w:val="-4"/>
      <w:sz w:val="15"/>
      <w:szCs w:val="15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48019A"/>
  </w:style>
  <w:style w:type="paragraph" w:customStyle="1" w:styleId="UniversiteParisInformationspratiquestitre">
    <w:name w:val="UniversiteParis – Informations pratiques titre"/>
    <w:next w:val="Normal"/>
    <w:uiPriority w:val="1"/>
    <w:rsid w:val="004E73B6"/>
    <w:pPr>
      <w:spacing w:line="220" w:lineRule="exact"/>
    </w:pPr>
    <w:rPr>
      <w:rFonts w:ascii="Lucida Sans" w:eastAsia="Open Sans" w:hAnsi="Lucida Sans" w:cs="Open Sans"/>
      <w:b/>
      <w:color w:val="8A1538"/>
      <w:sz w:val="13"/>
      <w:szCs w:val="13"/>
      <w:lang w:val="fr-FR"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6D5CC9"/>
    <w:pPr>
      <w:spacing w:line="220" w:lineRule="exact"/>
    </w:pPr>
    <w:rPr>
      <w:rFonts w:ascii="Lucida Sans" w:eastAsia="Open Sans" w:hAnsi="Lucida Sans" w:cs="OpenSans"/>
      <w:color w:val="000000" w:themeColor="text1"/>
      <w:sz w:val="13"/>
      <w:szCs w:val="13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6D5C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5CC9"/>
    <w:rPr>
      <w:rFonts w:ascii="Open Sans" w:eastAsia="Open Sans" w:hAnsi="Open Sans" w:cs="Open Sans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411F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D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255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55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55DB"/>
    <w:rPr>
      <w:rFonts w:ascii="Open Sans" w:eastAsia="Open Sans" w:hAnsi="Open Sans" w:cs="Open Sans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55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55DB"/>
    <w:rPr>
      <w:rFonts w:ascii="Open Sans" w:eastAsia="Open Sans" w:hAnsi="Open Sans" w:cs="Open Sans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55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55DB"/>
    <w:rPr>
      <w:rFonts w:ascii="Segoe UI" w:eastAsia="Open Sans" w:hAnsi="Segoe UI" w:cs="Segoe UI"/>
      <w:sz w:val="18"/>
      <w:szCs w:val="18"/>
      <w:lang w:val="fr-FR" w:eastAsia="fr-FR" w:bidi="fr-FR"/>
    </w:rPr>
  </w:style>
  <w:style w:type="character" w:customStyle="1" w:styleId="Titre1Car">
    <w:name w:val="Titre 1 Car"/>
    <w:basedOn w:val="Policepardfaut"/>
    <w:link w:val="Titre1"/>
    <w:uiPriority w:val="1"/>
    <w:rsid w:val="00CD4A0E"/>
    <w:rPr>
      <w:rFonts w:ascii="Open Sans" w:eastAsia="Open Sans" w:hAnsi="Open Sans" w:cs="Open Sans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882B9E-FBCA-47CF-A6E6-6E710AA2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740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Manager/>
  <Company/>
  <LinksUpToDate>false</LinksUpToDate>
  <CharactersWithSpaces>4806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Utilisateur de Microsoft Office</dc:creator>
  <cp:keywords/>
  <dc:description/>
  <cp:lastModifiedBy>Arnaud Dudek</cp:lastModifiedBy>
  <cp:revision>126</cp:revision>
  <cp:lastPrinted>2019-03-11T16:38:00Z</cp:lastPrinted>
  <dcterms:created xsi:type="dcterms:W3CDTF">2020-03-11T14:03:00Z</dcterms:created>
  <dcterms:modified xsi:type="dcterms:W3CDTF">2021-03-31T05:28:00Z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