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D2C2F" w14:textId="59616FE8" w:rsidR="00C9107C" w:rsidRPr="00F61895" w:rsidRDefault="00664462" w:rsidP="003D4A6D">
      <w:pPr>
        <w:jc w:val="center"/>
        <w:rPr>
          <w:rFonts w:ascii="Lucida Sans" w:hAnsi="Lucida Sans"/>
          <w:b/>
          <w:bCs/>
          <w:color w:val="96004B"/>
          <w:lang w:val="fr-FR"/>
        </w:rPr>
      </w:pPr>
      <w:r>
        <w:rPr>
          <w:rFonts w:ascii="Lucida Sans" w:hAnsi="Lucida Sans"/>
          <w:b/>
          <w:bCs/>
          <w:color w:val="96004B"/>
          <w:lang w:val="fr-FR"/>
        </w:rPr>
        <w:t xml:space="preserve">Université Paris Cité – </w:t>
      </w:r>
      <w:proofErr w:type="spellStart"/>
      <w:r>
        <w:rPr>
          <w:rFonts w:ascii="Lucida Sans" w:hAnsi="Lucida Sans"/>
          <w:b/>
          <w:bCs/>
          <w:color w:val="96004B"/>
          <w:lang w:val="fr-FR"/>
        </w:rPr>
        <w:t>University</w:t>
      </w:r>
      <w:proofErr w:type="spellEnd"/>
      <w:r>
        <w:rPr>
          <w:rFonts w:ascii="Lucida Sans" w:hAnsi="Lucida Sans"/>
          <w:b/>
          <w:bCs/>
          <w:color w:val="96004B"/>
          <w:lang w:val="fr-FR"/>
        </w:rPr>
        <w:t xml:space="preserve"> of Toronto</w:t>
      </w:r>
      <w:r>
        <w:rPr>
          <w:rFonts w:ascii="Lucida Sans" w:hAnsi="Lucida Sans"/>
          <w:b/>
          <w:bCs/>
          <w:color w:val="96004B"/>
          <w:lang w:val="fr-FR"/>
        </w:rPr>
        <w:br/>
        <w:t>Premier appel à projets de recherche conjointe</w:t>
      </w:r>
    </w:p>
    <w:p w14:paraId="79481D31" w14:textId="77777777" w:rsidR="0038380D" w:rsidRDefault="00AF4B70" w:rsidP="0038380D">
      <w:pPr>
        <w:jc w:val="center"/>
        <w:rPr>
          <w:rFonts w:ascii="Lucida Sans" w:hAnsi="Lucida Sans"/>
          <w:b/>
          <w:bCs/>
          <w:color w:val="96004B"/>
          <w:lang w:val="fr-FR"/>
        </w:rPr>
      </w:pPr>
      <w:r w:rsidRPr="00F61895">
        <w:rPr>
          <w:rFonts w:ascii="Lucida Sans" w:hAnsi="Lucida Sans"/>
          <w:b/>
          <w:bCs/>
          <w:color w:val="96004B"/>
          <w:lang w:val="fr-FR"/>
        </w:rPr>
        <w:t>Résultats de l’a</w:t>
      </w:r>
      <w:r w:rsidR="001E4DD2" w:rsidRPr="00F61895">
        <w:rPr>
          <w:rFonts w:ascii="Lucida Sans" w:hAnsi="Lucida Sans"/>
          <w:b/>
          <w:bCs/>
          <w:color w:val="96004B"/>
          <w:lang w:val="fr-FR"/>
        </w:rPr>
        <w:t>ppel à candidatures 202</w:t>
      </w:r>
      <w:r w:rsidR="001C78FB" w:rsidRPr="00F61895">
        <w:rPr>
          <w:rFonts w:ascii="Lucida Sans" w:hAnsi="Lucida Sans"/>
          <w:b/>
          <w:bCs/>
          <w:color w:val="96004B"/>
          <w:lang w:val="fr-FR"/>
        </w:rPr>
        <w:t>4</w:t>
      </w:r>
    </w:p>
    <w:p w14:paraId="0CAEC166" w14:textId="77777777" w:rsidR="0038380D" w:rsidRDefault="0038380D" w:rsidP="0038380D">
      <w:pPr>
        <w:jc w:val="center"/>
        <w:rPr>
          <w:rFonts w:ascii="Lucida Sans" w:hAnsi="Lucida Sans"/>
          <w:b/>
          <w:bCs/>
          <w:color w:val="96004B"/>
          <w:lang w:val="fr-FR"/>
        </w:rPr>
      </w:pPr>
    </w:p>
    <w:p w14:paraId="09E2261F" w14:textId="63E963BA" w:rsidR="00786B99" w:rsidRPr="0038380D" w:rsidRDefault="00786B99" w:rsidP="0038380D">
      <w:pPr>
        <w:jc w:val="both"/>
        <w:rPr>
          <w:rFonts w:ascii="Lucida Sans" w:hAnsi="Lucida Sans"/>
          <w:b/>
          <w:bCs/>
          <w:color w:val="96004B"/>
          <w:lang w:val="fr-FR"/>
        </w:rPr>
      </w:pPr>
      <w:r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Le Comité d’</w:t>
      </w:r>
      <w:r w:rsidR="001527E5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évaluation</w:t>
      </w:r>
      <w:r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</w:t>
      </w:r>
      <w:proofErr w:type="spellStart"/>
      <w:r w:rsidR="0066446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UPCité</w:t>
      </w:r>
      <w:proofErr w:type="spellEnd"/>
      <w:r w:rsidR="0066446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Toronto</w:t>
      </w:r>
      <w:r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composé par l’Université </w:t>
      </w:r>
      <w:r w:rsidR="0066446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Paris Cité et l’Université de Toronto</w:t>
      </w:r>
      <w:r w:rsidR="004B6669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, annonce les résultats du premier </w:t>
      </w:r>
      <w:r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AAP visant à </w:t>
      </w:r>
      <w:r w:rsidR="00065B6B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fournir un soutien initial pour développer d</w:t>
      </w:r>
      <w:r w:rsidR="0066446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es liens de recherche et catalyser une collaboration plus approfondie</w:t>
      </w:r>
      <w:r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entre Paris et </w:t>
      </w:r>
      <w:r w:rsidR="0066446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Toronto</w:t>
      </w:r>
      <w:r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pour l’</w:t>
      </w:r>
      <w:r w:rsidR="007E46C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année 2024. </w:t>
      </w:r>
      <w:r w:rsidR="00065B6B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Les deux établissements ont exprimé leur satisfaction concernant la qualité et la quantité des dossiers reçus</w:t>
      </w:r>
      <w:r w:rsidR="004B6669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pour ce premier appel</w:t>
      </w:r>
      <w:bookmarkStart w:id="0" w:name="_GoBack"/>
      <w:bookmarkEnd w:id="0"/>
      <w:r w:rsidR="00065B6B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. </w:t>
      </w:r>
      <w:r w:rsidR="007E46C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Cet appel </w:t>
      </w:r>
      <w:r w:rsidR="001C0B24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concerne toutes</w:t>
      </w:r>
      <w:r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les disciplines </w:t>
      </w:r>
      <w:r w:rsidR="0066446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de recherche</w:t>
      </w:r>
      <w:r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. </w:t>
      </w:r>
      <w:r w:rsidR="001527E5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Il </w:t>
      </w:r>
      <w:r w:rsidR="007E46C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est</w:t>
      </w:r>
      <w:r w:rsidR="001527E5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ouvert </w:t>
      </w:r>
      <w:r w:rsidR="0066446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>à tous les membres du personnel académique</w:t>
      </w:r>
      <w:r w:rsidR="007E46C2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 des deux institutions</w:t>
      </w:r>
      <w:r w:rsidR="001527E5" w:rsidRPr="00510272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. </w:t>
      </w:r>
      <w:r w:rsidR="00065B6B">
        <w:rPr>
          <w:rFonts w:ascii="Lucida Sans" w:eastAsia="Times New Roman" w:hAnsi="Lucida Sans" w:cs="Times New Roman"/>
          <w:color w:val="000000"/>
          <w:sz w:val="20"/>
          <w:szCs w:val="20"/>
          <w:lang w:val="fr-FR" w:eastAsia="fr-FR"/>
        </w:rPr>
        <w:t xml:space="preserve">Les jeunes chercheurs et les jeunes chercheuses sont encouragés à déposer leur candidature. </w:t>
      </w:r>
    </w:p>
    <w:p w14:paraId="46086EC3" w14:textId="77777777" w:rsidR="001527E5" w:rsidRPr="00510272" w:rsidRDefault="00786B99" w:rsidP="0002465A">
      <w:pPr>
        <w:jc w:val="both"/>
        <w:rPr>
          <w:rFonts w:ascii="Lucida Sans" w:hAnsi="Lucida Sans" w:cstheme="minorHAnsi"/>
          <w:b/>
          <w:color w:val="96004B"/>
          <w:sz w:val="20"/>
          <w:szCs w:val="20"/>
          <w:lang w:val="fr-FR"/>
        </w:rPr>
      </w:pPr>
      <w:r w:rsidRPr="00510272">
        <w:rPr>
          <w:rFonts w:eastAsia="Times New Roman" w:cs="Times New Roman"/>
          <w:b/>
          <w:color w:val="000000"/>
          <w:sz w:val="20"/>
          <w:szCs w:val="20"/>
          <w:lang w:val="fr-FR" w:eastAsia="fr-FR"/>
        </w:rPr>
        <w:br/>
      </w:r>
      <w:r w:rsidR="001527E5" w:rsidRPr="00510272">
        <w:rPr>
          <w:rFonts w:ascii="Lucida Sans" w:hAnsi="Lucida Sans" w:cstheme="minorHAnsi"/>
          <w:b/>
          <w:color w:val="96004B"/>
          <w:sz w:val="20"/>
          <w:szCs w:val="20"/>
          <w:lang w:val="fr-FR"/>
        </w:rPr>
        <w:t>Candidatures</w:t>
      </w:r>
    </w:p>
    <w:p w14:paraId="74EBE5BE" w14:textId="7141C65E" w:rsidR="001527E5" w:rsidRPr="00510272" w:rsidRDefault="001527E5" w:rsidP="0002465A">
      <w:pPr>
        <w:jc w:val="both"/>
        <w:rPr>
          <w:rFonts w:ascii="Lucida Sans" w:hAnsi="Lucida Sans" w:cstheme="minorHAnsi"/>
          <w:b/>
          <w:color w:val="96004B"/>
          <w:sz w:val="20"/>
          <w:szCs w:val="20"/>
          <w:lang w:val="fr-FR"/>
        </w:rPr>
      </w:pPr>
    </w:p>
    <w:p w14:paraId="0363EF9A" w14:textId="09F1A2D9" w:rsidR="001527E5" w:rsidRPr="00510272" w:rsidRDefault="001527E5" w:rsidP="0002465A">
      <w:pPr>
        <w:jc w:val="both"/>
        <w:rPr>
          <w:rFonts w:ascii="Lucida Sans" w:hAnsi="Lucida Sans" w:cstheme="minorHAnsi"/>
          <w:sz w:val="20"/>
          <w:szCs w:val="20"/>
          <w:lang w:val="fr-FR"/>
        </w:rPr>
      </w:pPr>
      <w:r w:rsidRPr="00510272">
        <w:rPr>
          <w:rFonts w:ascii="Lucida Sans" w:hAnsi="Lucida Sans" w:cstheme="minorHAnsi"/>
          <w:sz w:val="20"/>
          <w:szCs w:val="20"/>
          <w:lang w:val="fr-FR"/>
        </w:rPr>
        <w:t xml:space="preserve">Un total de </w:t>
      </w:r>
      <w:r w:rsidR="00664462" w:rsidRPr="00510272">
        <w:rPr>
          <w:rFonts w:ascii="Lucida Sans" w:hAnsi="Lucida Sans" w:cstheme="minorHAnsi"/>
          <w:sz w:val="20"/>
          <w:szCs w:val="20"/>
          <w:lang w:val="fr-FR"/>
        </w:rPr>
        <w:t>25 candidatures a été déposé d’une manière conjointe par l’</w:t>
      </w:r>
      <w:proofErr w:type="spellStart"/>
      <w:r w:rsidR="00664462" w:rsidRPr="00510272">
        <w:rPr>
          <w:rFonts w:ascii="Lucida Sans" w:hAnsi="Lucida Sans" w:cstheme="minorHAnsi"/>
          <w:sz w:val="20"/>
          <w:szCs w:val="20"/>
          <w:lang w:val="fr-FR"/>
        </w:rPr>
        <w:t>UPCité</w:t>
      </w:r>
      <w:proofErr w:type="spellEnd"/>
      <w:r w:rsidR="00664462" w:rsidRPr="00510272">
        <w:rPr>
          <w:rFonts w:ascii="Lucida Sans" w:hAnsi="Lucida Sans" w:cstheme="minorHAnsi"/>
          <w:sz w:val="20"/>
          <w:szCs w:val="20"/>
          <w:lang w:val="fr-FR"/>
        </w:rPr>
        <w:t xml:space="preserve"> et l’</w:t>
      </w:r>
      <w:proofErr w:type="spellStart"/>
      <w:r w:rsidR="00664462" w:rsidRPr="00510272">
        <w:rPr>
          <w:rFonts w:ascii="Lucida Sans" w:hAnsi="Lucida Sans" w:cstheme="minorHAnsi"/>
          <w:sz w:val="20"/>
          <w:szCs w:val="20"/>
          <w:lang w:val="fr-FR"/>
        </w:rPr>
        <w:t>UoT</w:t>
      </w:r>
      <w:proofErr w:type="spellEnd"/>
      <w:r w:rsidR="00635739" w:rsidRPr="00510272">
        <w:rPr>
          <w:rFonts w:ascii="Lucida Sans" w:hAnsi="Lucida Sans" w:cstheme="minorHAnsi"/>
          <w:sz w:val="20"/>
          <w:szCs w:val="20"/>
          <w:lang w:val="fr-FR"/>
        </w:rPr>
        <w:t xml:space="preserve"> (dont 8 projets de Santé, 8 projets SH, et 9 projets Sciences)</w:t>
      </w:r>
      <w:r w:rsidRPr="00510272">
        <w:rPr>
          <w:rFonts w:ascii="Lucida Sans" w:hAnsi="Lucida Sans" w:cstheme="minorHAnsi"/>
          <w:sz w:val="20"/>
          <w:szCs w:val="20"/>
          <w:lang w:val="fr-FR"/>
        </w:rPr>
        <w:t xml:space="preserve">. Le comité d’évaluation </w:t>
      </w:r>
      <w:r w:rsidR="007E46C2" w:rsidRPr="00510272">
        <w:rPr>
          <w:rFonts w:ascii="Lucida Sans" w:hAnsi="Lucida Sans" w:cstheme="minorHAnsi"/>
          <w:sz w:val="20"/>
          <w:szCs w:val="20"/>
          <w:lang w:val="fr-FR"/>
        </w:rPr>
        <w:t xml:space="preserve">conjoint </w:t>
      </w:r>
      <w:r w:rsidRPr="00510272">
        <w:rPr>
          <w:rFonts w:ascii="Lucida Sans" w:hAnsi="Lucida Sans" w:cstheme="minorHAnsi"/>
          <w:sz w:val="20"/>
          <w:szCs w:val="20"/>
          <w:lang w:val="fr-FR"/>
        </w:rPr>
        <w:t>a sélectionné 5 projets</w:t>
      </w:r>
      <w:r w:rsidR="00635739" w:rsidRPr="00510272">
        <w:rPr>
          <w:rFonts w:ascii="Lucida Sans" w:hAnsi="Lucida Sans" w:cstheme="minorHAnsi"/>
          <w:sz w:val="20"/>
          <w:szCs w:val="20"/>
          <w:lang w:val="fr-FR"/>
        </w:rPr>
        <w:t xml:space="preserve">. </w:t>
      </w:r>
      <w:r w:rsidRPr="00510272">
        <w:rPr>
          <w:rFonts w:ascii="Lucida Sans" w:hAnsi="Lucida Sans" w:cstheme="minorHAnsi"/>
          <w:sz w:val="20"/>
          <w:szCs w:val="20"/>
          <w:lang w:val="fr-FR"/>
        </w:rPr>
        <w:t xml:space="preserve"> </w:t>
      </w:r>
    </w:p>
    <w:p w14:paraId="0FFFF694" w14:textId="77777777" w:rsidR="001527E5" w:rsidRPr="001527E5" w:rsidRDefault="001527E5" w:rsidP="0002465A">
      <w:pPr>
        <w:jc w:val="both"/>
        <w:rPr>
          <w:rFonts w:ascii="Lucida Sans" w:hAnsi="Lucida Sans" w:cstheme="minorHAnsi"/>
          <w:b/>
          <w:color w:val="96004B"/>
          <w:sz w:val="22"/>
          <w:szCs w:val="22"/>
          <w:lang w:val="fr-FR"/>
        </w:rPr>
      </w:pPr>
    </w:p>
    <w:p w14:paraId="08A9FBDD" w14:textId="4329E067" w:rsidR="00E139ED" w:rsidRPr="00F61895" w:rsidRDefault="00A23183" w:rsidP="00510272">
      <w:pPr>
        <w:jc w:val="center"/>
        <w:rPr>
          <w:rFonts w:ascii="Lucida Sans" w:hAnsi="Lucida Sans" w:cstheme="minorHAnsi"/>
          <w:sz w:val="22"/>
          <w:szCs w:val="22"/>
          <w:lang w:val="fr-FR"/>
        </w:rPr>
      </w:pPr>
      <w:r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>Résultats-Projets Lauréats</w:t>
      </w:r>
    </w:p>
    <w:p w14:paraId="068D5816" w14:textId="77777777" w:rsidR="005E5B2E" w:rsidRPr="00F61895" w:rsidRDefault="005E5B2E" w:rsidP="0002465A">
      <w:pPr>
        <w:jc w:val="both"/>
        <w:rPr>
          <w:rFonts w:ascii="Lucida Sans" w:eastAsia="Times New Roman" w:hAnsi="Lucida Sans" w:cs="Times New Roman"/>
          <w:b/>
          <w:bCs/>
          <w:color w:val="000000"/>
          <w:sz w:val="20"/>
          <w:szCs w:val="22"/>
          <w:lang w:val="fr-FR" w:eastAsia="fr-FR"/>
        </w:rPr>
      </w:pPr>
    </w:p>
    <w:tbl>
      <w:tblPr>
        <w:tblStyle w:val="Grilledutableau"/>
        <w:tblW w:w="9639" w:type="dxa"/>
        <w:tblInd w:w="137" w:type="dxa"/>
        <w:tblLook w:val="04A0" w:firstRow="1" w:lastRow="0" w:firstColumn="1" w:lastColumn="0" w:noHBand="0" w:noVBand="1"/>
      </w:tblPr>
      <w:tblGrid>
        <w:gridCol w:w="2771"/>
        <w:gridCol w:w="6868"/>
      </w:tblGrid>
      <w:tr w:rsidR="00635739" w:rsidRPr="00F61895" w14:paraId="24DFACD9" w14:textId="77777777" w:rsidTr="006851B1">
        <w:tc>
          <w:tcPr>
            <w:tcW w:w="2345" w:type="dxa"/>
          </w:tcPr>
          <w:p w14:paraId="5A15678F" w14:textId="42E6E028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</w:pPr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  <w:t xml:space="preserve">PI </w:t>
            </w:r>
            <w:proofErr w:type="spellStart"/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  <w:t>UPCité</w:t>
            </w:r>
            <w:proofErr w:type="spellEnd"/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  <w:t>/</w:t>
            </w:r>
            <w:proofErr w:type="spellStart"/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  <w:t>UoT</w:t>
            </w:r>
            <w:proofErr w:type="spellEnd"/>
          </w:p>
        </w:tc>
        <w:tc>
          <w:tcPr>
            <w:tcW w:w="7294" w:type="dxa"/>
          </w:tcPr>
          <w:p w14:paraId="71577AA4" w14:textId="1CB4A016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  <w:t>Projet</w:t>
            </w:r>
          </w:p>
        </w:tc>
      </w:tr>
      <w:tr w:rsidR="00635739" w:rsidRPr="00F61895" w14:paraId="13D0BE9B" w14:textId="77777777" w:rsidTr="006851B1">
        <w:tc>
          <w:tcPr>
            <w:tcW w:w="2345" w:type="dxa"/>
          </w:tcPr>
          <w:p w14:paraId="33F6C05F" w14:textId="42A20F65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CHAUMETTE/ ANDREAZZA</w:t>
            </w:r>
          </w:p>
        </w:tc>
        <w:tc>
          <w:tcPr>
            <w:tcW w:w="7294" w:type="dxa"/>
          </w:tcPr>
          <w:p w14:paraId="44FDF0BF" w14:textId="77777777" w:rsidR="00635739" w:rsidRPr="00B35CF1" w:rsidRDefault="00635739" w:rsidP="00510272">
            <w:pPr>
              <w:jc w:val="center"/>
              <w:rPr>
                <w:rFonts w:ascii="Lucida Sans" w:hAnsi="Lucida Sans"/>
                <w:sz w:val="20"/>
                <w:szCs w:val="22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Mitochondrial Gene Risk in Psychiatric Disorders: A Transatlantic Educational and Research Collaboration</w:t>
            </w:r>
          </w:p>
          <w:p w14:paraId="31E00A4D" w14:textId="58A77B7B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eastAsia="fr-FR"/>
              </w:rPr>
            </w:pPr>
          </w:p>
        </w:tc>
      </w:tr>
      <w:tr w:rsidR="00635739" w:rsidRPr="00635739" w14:paraId="2783DFCB" w14:textId="77777777" w:rsidTr="006851B1">
        <w:tc>
          <w:tcPr>
            <w:tcW w:w="2345" w:type="dxa"/>
          </w:tcPr>
          <w:p w14:paraId="4A2CFA14" w14:textId="1551C7E3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MASCARO/ GRIGOROGLOU</w:t>
            </w:r>
          </w:p>
        </w:tc>
        <w:tc>
          <w:tcPr>
            <w:tcW w:w="7294" w:type="dxa"/>
          </w:tcPr>
          <w:p w14:paraId="422D1982" w14:textId="5D89CAB1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Possibility Reasoning: Logic, Language and Cognition</w:t>
            </w:r>
          </w:p>
        </w:tc>
      </w:tr>
      <w:tr w:rsidR="00635739" w:rsidRPr="00635739" w14:paraId="6C52CDC1" w14:textId="77777777" w:rsidTr="006851B1">
        <w:tc>
          <w:tcPr>
            <w:tcW w:w="2345" w:type="dxa"/>
          </w:tcPr>
          <w:p w14:paraId="092D363B" w14:textId="74D4E936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GUGLIELMACCI/METHEREL</w:t>
            </w:r>
          </w:p>
        </w:tc>
        <w:tc>
          <w:tcPr>
            <w:tcW w:w="7294" w:type="dxa"/>
          </w:tcPr>
          <w:p w14:paraId="057FF170" w14:textId="74473BA2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Investigating the role of omega-3 fatty acid DHA synthesis in the hypothalamus on the nervous control of energy balance, in normal and obese mice</w:t>
            </w:r>
          </w:p>
        </w:tc>
      </w:tr>
      <w:tr w:rsidR="00635739" w:rsidRPr="00F61895" w14:paraId="333775A5" w14:textId="77777777" w:rsidTr="006851B1">
        <w:tc>
          <w:tcPr>
            <w:tcW w:w="2345" w:type="dxa"/>
            <w:tcBorders>
              <w:bottom w:val="single" w:sz="4" w:space="0" w:color="auto"/>
            </w:tcBorders>
          </w:tcPr>
          <w:p w14:paraId="3FAC47CB" w14:textId="499E2FD8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DELABARDE/POLLANEN</w:t>
            </w:r>
          </w:p>
        </w:tc>
        <w:tc>
          <w:tcPr>
            <w:tcW w:w="7294" w:type="dxa"/>
          </w:tcPr>
          <w:p w14:paraId="757F1CFE" w14:textId="77777777" w:rsidR="00635739" w:rsidRPr="00B35CF1" w:rsidRDefault="00635739" w:rsidP="00510272">
            <w:pPr>
              <w:jc w:val="center"/>
              <w:rPr>
                <w:rFonts w:ascii="Lucida Sans" w:hAnsi="Lucida Sans"/>
                <w:sz w:val="20"/>
                <w:szCs w:val="22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Biology of bone fracture in forensic cases: investigating the cellular mechanisms underlying fracture repair to determine time since injury</w:t>
            </w:r>
          </w:p>
          <w:p w14:paraId="0F0FCD6D" w14:textId="14477363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eastAsia="fr-FR"/>
              </w:rPr>
            </w:pPr>
          </w:p>
        </w:tc>
      </w:tr>
      <w:tr w:rsidR="00635739" w:rsidRPr="00F61895" w14:paraId="53947A1A" w14:textId="77777777" w:rsidTr="006851B1">
        <w:tc>
          <w:tcPr>
            <w:tcW w:w="2345" w:type="dxa"/>
            <w:tcBorders>
              <w:bottom w:val="single" w:sz="4" w:space="0" w:color="auto"/>
            </w:tcBorders>
          </w:tcPr>
          <w:p w14:paraId="71A91B5F" w14:textId="37121BE3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MÉNEZ/SHERWOOD</w:t>
            </w:r>
            <w:r w:rsidR="00510272"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br/>
            </w:r>
          </w:p>
        </w:tc>
        <w:tc>
          <w:tcPr>
            <w:tcW w:w="7294" w:type="dxa"/>
          </w:tcPr>
          <w:p w14:paraId="31E8C336" w14:textId="77777777" w:rsidR="00635739" w:rsidRPr="00B35CF1" w:rsidRDefault="00635739" w:rsidP="00510272">
            <w:pPr>
              <w:jc w:val="center"/>
              <w:rPr>
                <w:rFonts w:ascii="Lucida Sans" w:hAnsi="Lucida Sans"/>
                <w:sz w:val="20"/>
                <w:szCs w:val="22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Prebiotic chemical reactions feeding rock-eating microorganisms in the deep Earth</w:t>
            </w:r>
          </w:p>
          <w:p w14:paraId="3959EC6F" w14:textId="787780F1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eastAsia="fr-FR"/>
              </w:rPr>
            </w:pPr>
          </w:p>
        </w:tc>
      </w:tr>
    </w:tbl>
    <w:p w14:paraId="479EE6A5" w14:textId="36032C92" w:rsidR="00615608" w:rsidRPr="00635739" w:rsidRDefault="00615608" w:rsidP="0002465A">
      <w:pPr>
        <w:jc w:val="both"/>
        <w:rPr>
          <w:rFonts w:eastAsia="Times New Roman" w:cs="Times New Roman"/>
          <w:color w:val="000000"/>
          <w:sz w:val="22"/>
          <w:szCs w:val="22"/>
          <w:lang w:val="en-US" w:eastAsia="fr-FR"/>
        </w:rPr>
      </w:pPr>
    </w:p>
    <w:p w14:paraId="5AE570D9" w14:textId="4E1BF014" w:rsidR="0027322C" w:rsidRPr="00635739" w:rsidRDefault="0027322C" w:rsidP="0002465A">
      <w:pPr>
        <w:jc w:val="both"/>
        <w:rPr>
          <w:rFonts w:ascii="Lucida Sans" w:hAnsi="Lucida Sans" w:cstheme="minorHAnsi"/>
          <w:sz w:val="18"/>
          <w:szCs w:val="22"/>
          <w:lang w:val="en-US"/>
        </w:rPr>
      </w:pPr>
    </w:p>
    <w:p w14:paraId="27C19342" w14:textId="4C8470A0" w:rsidR="005D3797" w:rsidRPr="00F61895" w:rsidRDefault="00602941" w:rsidP="0002465A">
      <w:pPr>
        <w:jc w:val="both"/>
        <w:rPr>
          <w:rFonts w:ascii="Lucida Sans" w:hAnsi="Lucida Sans" w:cstheme="minorHAnsi"/>
          <w:b/>
          <w:color w:val="96004B"/>
          <w:sz w:val="22"/>
          <w:szCs w:val="22"/>
          <w:lang w:val="fr-FR"/>
        </w:rPr>
      </w:pPr>
      <w:r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 xml:space="preserve">Pour rappel : </w:t>
      </w:r>
      <w:r w:rsidR="00C12340" w:rsidRPr="00F61895"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>Calendrier</w:t>
      </w:r>
      <w:r w:rsidR="004C408A"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 xml:space="preserve"> du programme </w:t>
      </w:r>
      <w:proofErr w:type="spellStart"/>
      <w:r w:rsidR="00510272"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>UPCité</w:t>
      </w:r>
      <w:proofErr w:type="spellEnd"/>
      <w:r w:rsidR="00510272"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 xml:space="preserve"> </w:t>
      </w:r>
      <w:proofErr w:type="spellStart"/>
      <w:r w:rsidR="00510272"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>UoT</w:t>
      </w:r>
      <w:proofErr w:type="spellEnd"/>
      <w:r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 xml:space="preserve"> 2024</w:t>
      </w:r>
    </w:p>
    <w:p w14:paraId="72AED46A" w14:textId="5D736C2D" w:rsidR="00B63DDC" w:rsidRDefault="00B63DDC" w:rsidP="0002465A">
      <w:pPr>
        <w:jc w:val="both"/>
        <w:rPr>
          <w:rFonts w:cstheme="minorHAnsi"/>
          <w:b/>
          <w:color w:val="96004B"/>
          <w:sz w:val="28"/>
          <w:szCs w:val="22"/>
          <w:lang w:val="fr-FR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3680"/>
        <w:gridCol w:w="5817"/>
      </w:tblGrid>
      <w:tr w:rsidR="005F10BB" w14:paraId="7E064454" w14:textId="77777777" w:rsidTr="006F3353">
        <w:trPr>
          <w:trHeight w:val="397"/>
        </w:trPr>
        <w:tc>
          <w:tcPr>
            <w:tcW w:w="284" w:type="dxa"/>
            <w:vMerge w:val="restart"/>
            <w:tcBorders>
              <w:right w:val="single" w:sz="4" w:space="0" w:color="auto"/>
            </w:tcBorders>
          </w:tcPr>
          <w:p w14:paraId="5CF82DCB" w14:textId="3009DD08" w:rsidR="005F10BB" w:rsidRPr="005F10BB" w:rsidRDefault="00D2712F" w:rsidP="0002465A">
            <w:pPr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  <w:r>
              <w:rPr>
                <w:rFonts w:eastAsia="Times New Roman" w:cstheme="minorHAnsi"/>
                <w:b/>
                <w:noProof/>
                <w:sz w:val="22"/>
                <w:szCs w:val="22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4FABF" wp14:editId="35E3869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45085</wp:posOffset>
                      </wp:positionV>
                      <wp:extent cx="107950" cy="1247775"/>
                      <wp:effectExtent l="19050" t="0" r="44450" b="47625"/>
                      <wp:wrapNone/>
                      <wp:docPr id="1" name="Flèche vers le b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24777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96004B"/>
                              </a:solidFill>
                              <a:ln>
                                <a:solidFill>
                                  <a:srgbClr val="96004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68B44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 vers le bas 1" o:spid="_x0000_s1026" type="#_x0000_t67" style="position:absolute;margin-left:-5.4pt;margin-top:3.55pt;width:8.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" adj="20666" fillcolor="#96004b" strokecolor="#96004b" strokeweight="1pt"/>
                  </w:pict>
                </mc:Fallback>
              </mc:AlternateConten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D411" w14:textId="0E5581B6" w:rsidR="005F10BB" w:rsidRPr="00B35CF1" w:rsidRDefault="00635739" w:rsidP="0002465A">
            <w:pPr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13 mars 2024</w:t>
            </w:r>
            <w:r w:rsidR="009D1383"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81B1" w14:textId="505FBDA5" w:rsidR="005F10BB" w:rsidRPr="00B35CF1" w:rsidRDefault="005F10BB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Publication de l’appel</w:t>
            </w:r>
          </w:p>
        </w:tc>
      </w:tr>
      <w:tr w:rsidR="005F10BB" w14:paraId="7D606082" w14:textId="77777777" w:rsidTr="006F3353">
        <w:trPr>
          <w:trHeight w:val="397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14:paraId="34A02A76" w14:textId="77777777" w:rsidR="005F10BB" w:rsidRPr="005F10BB" w:rsidRDefault="005F10BB" w:rsidP="0002465A">
            <w:pPr>
              <w:tabs>
                <w:tab w:val="left" w:pos="2950"/>
              </w:tabs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5355" w14:textId="60F08944" w:rsidR="005F10BB" w:rsidRPr="00B35CF1" w:rsidRDefault="00635739" w:rsidP="00F9098C">
            <w:pPr>
              <w:tabs>
                <w:tab w:val="left" w:pos="2950"/>
              </w:tabs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13 mai 2024</w:t>
            </w:r>
            <w:r w:rsidR="009D1383"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 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D7CC" w14:textId="7C5981B9" w:rsidR="005F10BB" w:rsidRPr="00B35CF1" w:rsidRDefault="005F10BB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Clôture de l’appel</w:t>
            </w:r>
          </w:p>
        </w:tc>
      </w:tr>
      <w:tr w:rsidR="005F10BB" w14:paraId="34DCDE46" w14:textId="77777777" w:rsidTr="006F3353">
        <w:trPr>
          <w:trHeight w:val="397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14:paraId="6440B2C7" w14:textId="77777777" w:rsidR="005F10BB" w:rsidRPr="005F10BB" w:rsidRDefault="005F10BB" w:rsidP="0002465A">
            <w:pPr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4C4A" w14:textId="3D456B88" w:rsidR="005F10BB" w:rsidRPr="00B35CF1" w:rsidRDefault="00635739" w:rsidP="00F9098C">
            <w:pPr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Mai 2024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B6D4" w14:textId="0C6C6049" w:rsidR="005F10BB" w:rsidRPr="00B35CF1" w:rsidRDefault="005F10BB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Évaluation et sélection</w:t>
            </w:r>
          </w:p>
        </w:tc>
      </w:tr>
      <w:tr w:rsidR="005F10BB" w:rsidRPr="004B6669" w14:paraId="6BC32833" w14:textId="77777777" w:rsidTr="006F3353">
        <w:trPr>
          <w:trHeight w:val="397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14:paraId="19EB0A06" w14:textId="77777777" w:rsidR="005F10BB" w:rsidRPr="005F10BB" w:rsidRDefault="005F10BB" w:rsidP="0002465A">
            <w:pPr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F5A1" w14:textId="53E672AD" w:rsidR="005F10BB" w:rsidRPr="00B35CF1" w:rsidRDefault="00075E10" w:rsidP="00635739">
            <w:pPr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 </w:t>
            </w:r>
            <w:r w:rsidR="00635739"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24 juin 2024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DEEF" w14:textId="02E1C625" w:rsidR="005F10BB" w:rsidRPr="00B35CF1" w:rsidRDefault="005F10BB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 xml:space="preserve">Annonce des résultats / </w:t>
            </w:r>
            <w:r w:rsidR="008361FF" w:rsidRPr="00B35CF1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 xml:space="preserve">Envoi des </w:t>
            </w:r>
            <w:r w:rsidRPr="00B35CF1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lettres d’invitation</w:t>
            </w:r>
          </w:p>
        </w:tc>
      </w:tr>
      <w:tr w:rsidR="005F10BB" w:rsidRPr="00664462" w14:paraId="072D312C" w14:textId="77777777" w:rsidTr="006F3353">
        <w:trPr>
          <w:trHeight w:val="397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14:paraId="4A1B294E" w14:textId="77777777" w:rsidR="005F10BB" w:rsidRPr="005F10BB" w:rsidRDefault="005F10BB" w:rsidP="0002465A">
            <w:pPr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2144" w14:textId="63C4CDB3" w:rsidR="005F10BB" w:rsidRPr="00B35CF1" w:rsidRDefault="00635739" w:rsidP="00F9098C">
            <w:pPr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Septembre 2024</w:t>
            </w:r>
            <w:r w:rsidR="001C78FB"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078C" w14:textId="4E213872" w:rsidR="005F10BB" w:rsidRPr="00B35CF1" w:rsidRDefault="00635739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Début des projets</w:t>
            </w:r>
          </w:p>
        </w:tc>
      </w:tr>
    </w:tbl>
    <w:p w14:paraId="218A403A" w14:textId="3F0965C5" w:rsidR="00F657DD" w:rsidRPr="00AF4B70" w:rsidRDefault="00F657DD" w:rsidP="006F3353">
      <w:pPr>
        <w:jc w:val="both"/>
        <w:rPr>
          <w:rFonts w:cstheme="minorHAnsi"/>
          <w:sz w:val="22"/>
          <w:szCs w:val="22"/>
          <w:lang w:val="fr-FR"/>
        </w:rPr>
      </w:pPr>
    </w:p>
    <w:sectPr w:rsidR="00F657DD" w:rsidRPr="00AF4B70" w:rsidSect="00E151CF">
      <w:headerReference w:type="default" r:id="rId8"/>
      <w:pgSz w:w="11900" w:h="16840" w:code="9"/>
      <w:pgMar w:top="2155" w:right="1440" w:bottom="1440" w:left="1440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B7281" w14:textId="77777777" w:rsidR="006E0EFD" w:rsidRDefault="006E0EFD" w:rsidP="004755CC">
      <w:r>
        <w:separator/>
      </w:r>
    </w:p>
  </w:endnote>
  <w:endnote w:type="continuationSeparator" w:id="0">
    <w:p w14:paraId="3CC2044E" w14:textId="77777777" w:rsidR="006E0EFD" w:rsidRDefault="006E0EFD" w:rsidP="00475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2C7AB" w14:textId="77777777" w:rsidR="006E0EFD" w:rsidRDefault="006E0EFD" w:rsidP="004755CC">
      <w:r>
        <w:separator/>
      </w:r>
    </w:p>
  </w:footnote>
  <w:footnote w:type="continuationSeparator" w:id="0">
    <w:p w14:paraId="6174AD11" w14:textId="77777777" w:rsidR="006E0EFD" w:rsidRDefault="006E0EFD" w:rsidP="00475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746DB" w14:textId="068964C5" w:rsidR="004755CC" w:rsidRDefault="00664462" w:rsidP="008779BF">
    <w:pPr>
      <w:pStyle w:val="En-tte"/>
    </w:pPr>
    <w:r w:rsidRPr="00B73157">
      <w:rPr>
        <w:noProof/>
        <w:lang w:val="fr-FR" w:eastAsia="fr-FR"/>
      </w:rPr>
      <w:drawing>
        <wp:inline distT="0" distB="0" distL="0" distR="0" wp14:anchorId="5FEB7C42" wp14:editId="12604F5C">
          <wp:extent cx="1619250" cy="636784"/>
          <wp:effectExtent l="0" t="0" r="0" b="0"/>
          <wp:docPr id="21321128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1128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5145" cy="662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157">
      <w:rPr>
        <w:lang w:val="en-US"/>
      </w:rPr>
      <w:t xml:space="preserve">         </w:t>
    </w:r>
    <w:r>
      <w:rPr>
        <w:lang w:val="en-US"/>
      </w:rPr>
      <w:t xml:space="preserve">                                                   </w:t>
    </w:r>
    <w:r w:rsidRPr="00B73157">
      <w:rPr>
        <w:lang w:val="en-US"/>
      </w:rPr>
      <w:t xml:space="preserve">  </w:t>
    </w:r>
    <w:r>
      <w:rPr>
        <w:b/>
        <w:noProof/>
        <w:sz w:val="28"/>
        <w:szCs w:val="28"/>
        <w:lang w:val="fr-FR" w:eastAsia="fr-FR"/>
      </w:rPr>
      <w:drawing>
        <wp:inline distT="0" distB="0" distL="0" distR="0" wp14:anchorId="21110878" wp14:editId="3DADD886">
          <wp:extent cx="1876425" cy="867068"/>
          <wp:effectExtent l="0" t="0" r="0" b="952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Cite_STRATEX_F3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653" cy="876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157">
      <w:rPr>
        <w:lang w:val="en-US"/>
      </w:rPr>
      <w:t xml:space="preserve">          </w:t>
    </w:r>
    <w:r>
      <w:rPr>
        <w:lang w:val="en-US"/>
      </w:rPr>
      <w:t xml:space="preserve">                                                                                                                      </w:t>
    </w:r>
    <w:r w:rsidR="008779BF"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167C"/>
    <w:multiLevelType w:val="hybridMultilevel"/>
    <w:tmpl w:val="856AB9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43FC"/>
    <w:multiLevelType w:val="hybridMultilevel"/>
    <w:tmpl w:val="C6C86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86234"/>
    <w:multiLevelType w:val="hybridMultilevel"/>
    <w:tmpl w:val="59D00A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B2D76"/>
    <w:multiLevelType w:val="hybridMultilevel"/>
    <w:tmpl w:val="7534A7F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95686D"/>
    <w:multiLevelType w:val="hybridMultilevel"/>
    <w:tmpl w:val="E384F5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E352A"/>
    <w:multiLevelType w:val="hybridMultilevel"/>
    <w:tmpl w:val="F884A55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E74285"/>
    <w:multiLevelType w:val="hybridMultilevel"/>
    <w:tmpl w:val="74345CF0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4181139"/>
    <w:multiLevelType w:val="hybridMultilevel"/>
    <w:tmpl w:val="C3D8AC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1038F"/>
    <w:multiLevelType w:val="hybridMultilevel"/>
    <w:tmpl w:val="EC5C1AD4"/>
    <w:lvl w:ilvl="0" w:tplc="5AF273D8">
      <w:numFmt w:val="bullet"/>
      <w:lvlText w:val=""/>
      <w:lvlJc w:val="left"/>
      <w:pPr>
        <w:ind w:left="360" w:hanging="360"/>
      </w:pPr>
      <w:rPr>
        <w:rFonts w:ascii="Wingdings" w:eastAsiaTheme="minorHAnsi" w:hAnsi="Wingdings" w:cstheme="minorHAnsi" w:hint="default"/>
      </w:rPr>
    </w:lvl>
    <w:lvl w:ilvl="1" w:tplc="1E146DAC">
      <w:numFmt w:val="bullet"/>
      <w:lvlText w:val="-"/>
      <w:lvlJc w:val="left"/>
      <w:pPr>
        <w:ind w:left="504" w:firstLine="216"/>
      </w:pPr>
      <w:rPr>
        <w:rFonts w:asciiTheme="minorHAnsi" w:eastAsiaTheme="minorHAnsi" w:hAnsiTheme="minorHAnsi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EC7F5A"/>
    <w:multiLevelType w:val="hybridMultilevel"/>
    <w:tmpl w:val="27AC7BF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95621C"/>
    <w:multiLevelType w:val="hybridMultilevel"/>
    <w:tmpl w:val="4D9CC7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0038E"/>
    <w:multiLevelType w:val="hybridMultilevel"/>
    <w:tmpl w:val="9C46C6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462AD"/>
    <w:multiLevelType w:val="hybridMultilevel"/>
    <w:tmpl w:val="68E48D16"/>
    <w:lvl w:ilvl="0" w:tplc="22C89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C371C"/>
    <w:multiLevelType w:val="hybridMultilevel"/>
    <w:tmpl w:val="E3722F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47CD1"/>
    <w:multiLevelType w:val="hybridMultilevel"/>
    <w:tmpl w:val="CEE0F50A"/>
    <w:lvl w:ilvl="0" w:tplc="738A03A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9E11FB"/>
    <w:multiLevelType w:val="hybridMultilevel"/>
    <w:tmpl w:val="1BC013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E2764"/>
    <w:multiLevelType w:val="hybridMultilevel"/>
    <w:tmpl w:val="BBB6D300"/>
    <w:lvl w:ilvl="0" w:tplc="46C08F6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1" w:tplc="A2C049C8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2" w:tplc="DF06900C">
      <w:numFmt w:val="bullet"/>
      <w:lvlText w:val="•"/>
      <w:lvlJc w:val="left"/>
      <w:pPr>
        <w:ind w:left="2004" w:hanging="360"/>
      </w:pPr>
      <w:rPr>
        <w:rFonts w:hint="default"/>
        <w:lang w:val="fr-FR" w:eastAsia="fr-FR" w:bidi="fr-FR"/>
      </w:rPr>
    </w:lvl>
    <w:lvl w:ilvl="3" w:tplc="C69AB380">
      <w:numFmt w:val="bullet"/>
      <w:lvlText w:val="•"/>
      <w:lvlJc w:val="left"/>
      <w:pPr>
        <w:ind w:left="2908" w:hanging="360"/>
      </w:pPr>
      <w:rPr>
        <w:rFonts w:hint="default"/>
        <w:lang w:val="fr-FR" w:eastAsia="fr-FR" w:bidi="fr-FR"/>
      </w:rPr>
    </w:lvl>
    <w:lvl w:ilvl="4" w:tplc="ED30FEB4">
      <w:numFmt w:val="bullet"/>
      <w:lvlText w:val="•"/>
      <w:lvlJc w:val="left"/>
      <w:pPr>
        <w:ind w:left="3813" w:hanging="360"/>
      </w:pPr>
      <w:rPr>
        <w:rFonts w:hint="default"/>
        <w:lang w:val="fr-FR" w:eastAsia="fr-FR" w:bidi="fr-FR"/>
      </w:rPr>
    </w:lvl>
    <w:lvl w:ilvl="5" w:tplc="0A5A57EE">
      <w:numFmt w:val="bullet"/>
      <w:lvlText w:val="•"/>
      <w:lvlJc w:val="left"/>
      <w:pPr>
        <w:ind w:left="4717" w:hanging="360"/>
      </w:pPr>
      <w:rPr>
        <w:rFonts w:hint="default"/>
        <w:lang w:val="fr-FR" w:eastAsia="fr-FR" w:bidi="fr-FR"/>
      </w:rPr>
    </w:lvl>
    <w:lvl w:ilvl="6" w:tplc="9C62F19E">
      <w:numFmt w:val="bullet"/>
      <w:lvlText w:val="•"/>
      <w:lvlJc w:val="left"/>
      <w:pPr>
        <w:ind w:left="5621" w:hanging="360"/>
      </w:pPr>
      <w:rPr>
        <w:rFonts w:hint="default"/>
        <w:lang w:val="fr-FR" w:eastAsia="fr-FR" w:bidi="fr-FR"/>
      </w:rPr>
    </w:lvl>
    <w:lvl w:ilvl="7" w:tplc="F0E671B4">
      <w:numFmt w:val="bullet"/>
      <w:lvlText w:val="•"/>
      <w:lvlJc w:val="left"/>
      <w:pPr>
        <w:ind w:left="6526" w:hanging="360"/>
      </w:pPr>
      <w:rPr>
        <w:rFonts w:hint="default"/>
        <w:lang w:val="fr-FR" w:eastAsia="fr-FR" w:bidi="fr-FR"/>
      </w:rPr>
    </w:lvl>
    <w:lvl w:ilvl="8" w:tplc="A9C22404">
      <w:numFmt w:val="bullet"/>
      <w:lvlText w:val="•"/>
      <w:lvlJc w:val="left"/>
      <w:pPr>
        <w:ind w:left="7430" w:hanging="360"/>
      </w:pPr>
      <w:rPr>
        <w:rFonts w:hint="default"/>
        <w:lang w:val="fr-FR" w:eastAsia="fr-FR" w:bidi="fr-FR"/>
      </w:rPr>
    </w:lvl>
  </w:abstractNum>
  <w:abstractNum w:abstractNumId="17" w15:restartNumberingAfterBreak="0">
    <w:nsid w:val="5E123215"/>
    <w:multiLevelType w:val="hybridMultilevel"/>
    <w:tmpl w:val="960012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F34200"/>
    <w:multiLevelType w:val="hybridMultilevel"/>
    <w:tmpl w:val="96A2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17AF7"/>
    <w:multiLevelType w:val="hybridMultilevel"/>
    <w:tmpl w:val="581CA7F8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BF1B20"/>
    <w:multiLevelType w:val="hybridMultilevel"/>
    <w:tmpl w:val="5F5CA4D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8091D"/>
    <w:multiLevelType w:val="hybridMultilevel"/>
    <w:tmpl w:val="3D8EF0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F2C52"/>
    <w:multiLevelType w:val="hybridMultilevel"/>
    <w:tmpl w:val="9D124524"/>
    <w:lvl w:ilvl="0" w:tplc="5AF273D8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36375"/>
    <w:multiLevelType w:val="hybridMultilevel"/>
    <w:tmpl w:val="F55EA3B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D491FEE"/>
    <w:multiLevelType w:val="hybridMultilevel"/>
    <w:tmpl w:val="32BE209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737B98"/>
    <w:multiLevelType w:val="hybridMultilevel"/>
    <w:tmpl w:val="0E3EAE98"/>
    <w:lvl w:ilvl="0" w:tplc="EAC631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C260B"/>
    <w:multiLevelType w:val="hybridMultilevel"/>
    <w:tmpl w:val="51FA64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3912C2"/>
    <w:multiLevelType w:val="hybridMultilevel"/>
    <w:tmpl w:val="8A64C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22"/>
  </w:num>
  <w:num w:numId="4">
    <w:abstractNumId w:val="8"/>
  </w:num>
  <w:num w:numId="5">
    <w:abstractNumId w:val="4"/>
  </w:num>
  <w:num w:numId="6">
    <w:abstractNumId w:val="18"/>
  </w:num>
  <w:num w:numId="7">
    <w:abstractNumId w:val="27"/>
  </w:num>
  <w:num w:numId="8">
    <w:abstractNumId w:val="20"/>
  </w:num>
  <w:num w:numId="9">
    <w:abstractNumId w:val="13"/>
  </w:num>
  <w:num w:numId="10">
    <w:abstractNumId w:val="14"/>
  </w:num>
  <w:num w:numId="11">
    <w:abstractNumId w:val="12"/>
  </w:num>
  <w:num w:numId="12">
    <w:abstractNumId w:val="11"/>
  </w:num>
  <w:num w:numId="13">
    <w:abstractNumId w:val="0"/>
  </w:num>
  <w:num w:numId="14">
    <w:abstractNumId w:val="21"/>
  </w:num>
  <w:num w:numId="15">
    <w:abstractNumId w:val="26"/>
  </w:num>
  <w:num w:numId="16">
    <w:abstractNumId w:val="17"/>
  </w:num>
  <w:num w:numId="17">
    <w:abstractNumId w:val="6"/>
  </w:num>
  <w:num w:numId="18">
    <w:abstractNumId w:val="19"/>
  </w:num>
  <w:num w:numId="19">
    <w:abstractNumId w:val="24"/>
  </w:num>
  <w:num w:numId="20">
    <w:abstractNumId w:val="7"/>
  </w:num>
  <w:num w:numId="21">
    <w:abstractNumId w:val="3"/>
  </w:num>
  <w:num w:numId="22">
    <w:abstractNumId w:val="15"/>
  </w:num>
  <w:num w:numId="23">
    <w:abstractNumId w:val="10"/>
  </w:num>
  <w:num w:numId="24">
    <w:abstractNumId w:val="9"/>
  </w:num>
  <w:num w:numId="25">
    <w:abstractNumId w:val="23"/>
  </w:num>
  <w:num w:numId="26">
    <w:abstractNumId w:val="16"/>
  </w:num>
  <w:num w:numId="27">
    <w:abstractNumId w:val="2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7C"/>
    <w:rsid w:val="000052D0"/>
    <w:rsid w:val="0002465A"/>
    <w:rsid w:val="000372A4"/>
    <w:rsid w:val="00041A4D"/>
    <w:rsid w:val="00043A3A"/>
    <w:rsid w:val="00062571"/>
    <w:rsid w:val="00065B6B"/>
    <w:rsid w:val="00073579"/>
    <w:rsid w:val="00075E10"/>
    <w:rsid w:val="00081CAF"/>
    <w:rsid w:val="00094B4B"/>
    <w:rsid w:val="0009553B"/>
    <w:rsid w:val="000A28D4"/>
    <w:rsid w:val="000A4ABD"/>
    <w:rsid w:val="000C2EC0"/>
    <w:rsid w:val="000C39F5"/>
    <w:rsid w:val="000E528C"/>
    <w:rsid w:val="000F750E"/>
    <w:rsid w:val="000F7732"/>
    <w:rsid w:val="0010231D"/>
    <w:rsid w:val="00111B63"/>
    <w:rsid w:val="00120AE5"/>
    <w:rsid w:val="00120FF9"/>
    <w:rsid w:val="0012231A"/>
    <w:rsid w:val="001262B7"/>
    <w:rsid w:val="00131B36"/>
    <w:rsid w:val="001406D6"/>
    <w:rsid w:val="00140F84"/>
    <w:rsid w:val="00144F73"/>
    <w:rsid w:val="001518F8"/>
    <w:rsid w:val="001527E5"/>
    <w:rsid w:val="00156CA3"/>
    <w:rsid w:val="00177E94"/>
    <w:rsid w:val="00190ECF"/>
    <w:rsid w:val="00194231"/>
    <w:rsid w:val="0019755E"/>
    <w:rsid w:val="001A5B2E"/>
    <w:rsid w:val="001B42EE"/>
    <w:rsid w:val="001B4F3B"/>
    <w:rsid w:val="001C0B24"/>
    <w:rsid w:val="001C2B72"/>
    <w:rsid w:val="001C78FB"/>
    <w:rsid w:val="001E05FE"/>
    <w:rsid w:val="001E4DD2"/>
    <w:rsid w:val="001E7DD0"/>
    <w:rsid w:val="001F0D94"/>
    <w:rsid w:val="001F2EF1"/>
    <w:rsid w:val="00203EF2"/>
    <w:rsid w:val="002073AE"/>
    <w:rsid w:val="00207BD6"/>
    <w:rsid w:val="00213D67"/>
    <w:rsid w:val="00215F68"/>
    <w:rsid w:val="002242A1"/>
    <w:rsid w:val="00224936"/>
    <w:rsid w:val="00226568"/>
    <w:rsid w:val="002355D7"/>
    <w:rsid w:val="00237EDD"/>
    <w:rsid w:val="00250AC3"/>
    <w:rsid w:val="00254317"/>
    <w:rsid w:val="00266046"/>
    <w:rsid w:val="00267756"/>
    <w:rsid w:val="00272DD2"/>
    <w:rsid w:val="0027322C"/>
    <w:rsid w:val="0027698F"/>
    <w:rsid w:val="002861EE"/>
    <w:rsid w:val="00286AD5"/>
    <w:rsid w:val="00293D63"/>
    <w:rsid w:val="002A4ADA"/>
    <w:rsid w:val="002B2219"/>
    <w:rsid w:val="002B2E61"/>
    <w:rsid w:val="002B3F99"/>
    <w:rsid w:val="002B4449"/>
    <w:rsid w:val="002C6DE7"/>
    <w:rsid w:val="002D3B90"/>
    <w:rsid w:val="002D58D2"/>
    <w:rsid w:val="002E51D3"/>
    <w:rsid w:val="002F1971"/>
    <w:rsid w:val="002F45BF"/>
    <w:rsid w:val="002F4648"/>
    <w:rsid w:val="00303676"/>
    <w:rsid w:val="00304199"/>
    <w:rsid w:val="00316D9C"/>
    <w:rsid w:val="00321919"/>
    <w:rsid w:val="00322AFD"/>
    <w:rsid w:val="0032385D"/>
    <w:rsid w:val="003270C8"/>
    <w:rsid w:val="0032761E"/>
    <w:rsid w:val="00334BB2"/>
    <w:rsid w:val="00344CB6"/>
    <w:rsid w:val="00347E22"/>
    <w:rsid w:val="003503D3"/>
    <w:rsid w:val="00355A1D"/>
    <w:rsid w:val="0035723B"/>
    <w:rsid w:val="00364812"/>
    <w:rsid w:val="0037094C"/>
    <w:rsid w:val="00373B0F"/>
    <w:rsid w:val="00377817"/>
    <w:rsid w:val="00381B66"/>
    <w:rsid w:val="0038380D"/>
    <w:rsid w:val="00390E42"/>
    <w:rsid w:val="0039510C"/>
    <w:rsid w:val="003A030A"/>
    <w:rsid w:val="003A717B"/>
    <w:rsid w:val="003B0033"/>
    <w:rsid w:val="003B1AC5"/>
    <w:rsid w:val="003B1F3F"/>
    <w:rsid w:val="003B44BE"/>
    <w:rsid w:val="003B6395"/>
    <w:rsid w:val="003D4A6D"/>
    <w:rsid w:val="003E0DE4"/>
    <w:rsid w:val="00400E67"/>
    <w:rsid w:val="004028B2"/>
    <w:rsid w:val="0040438E"/>
    <w:rsid w:val="004159A4"/>
    <w:rsid w:val="0041644F"/>
    <w:rsid w:val="00431A92"/>
    <w:rsid w:val="00432DAD"/>
    <w:rsid w:val="00433844"/>
    <w:rsid w:val="00456D62"/>
    <w:rsid w:val="004631D1"/>
    <w:rsid w:val="00463F85"/>
    <w:rsid w:val="004755CC"/>
    <w:rsid w:val="004766AC"/>
    <w:rsid w:val="00484B27"/>
    <w:rsid w:val="00492D18"/>
    <w:rsid w:val="004944E9"/>
    <w:rsid w:val="004A127B"/>
    <w:rsid w:val="004B2317"/>
    <w:rsid w:val="004B3108"/>
    <w:rsid w:val="004B6669"/>
    <w:rsid w:val="004C345B"/>
    <w:rsid w:val="004C408A"/>
    <w:rsid w:val="004C489A"/>
    <w:rsid w:val="004C4B62"/>
    <w:rsid w:val="004C4BDA"/>
    <w:rsid w:val="004D1198"/>
    <w:rsid w:val="004D49FD"/>
    <w:rsid w:val="004D527C"/>
    <w:rsid w:val="004D6F53"/>
    <w:rsid w:val="004E1942"/>
    <w:rsid w:val="004E6139"/>
    <w:rsid w:val="004F1C21"/>
    <w:rsid w:val="004F1E74"/>
    <w:rsid w:val="004F3F12"/>
    <w:rsid w:val="004F7A85"/>
    <w:rsid w:val="0050744A"/>
    <w:rsid w:val="00510272"/>
    <w:rsid w:val="00513C5E"/>
    <w:rsid w:val="00514BF5"/>
    <w:rsid w:val="00516C43"/>
    <w:rsid w:val="00517DD6"/>
    <w:rsid w:val="00523C73"/>
    <w:rsid w:val="00524A7B"/>
    <w:rsid w:val="005252AA"/>
    <w:rsid w:val="00533C13"/>
    <w:rsid w:val="005351CB"/>
    <w:rsid w:val="005351D9"/>
    <w:rsid w:val="005462C3"/>
    <w:rsid w:val="0056373E"/>
    <w:rsid w:val="005640F9"/>
    <w:rsid w:val="0058131D"/>
    <w:rsid w:val="00582CF6"/>
    <w:rsid w:val="00583326"/>
    <w:rsid w:val="005847C4"/>
    <w:rsid w:val="005A63A7"/>
    <w:rsid w:val="005D0BB1"/>
    <w:rsid w:val="005D18D6"/>
    <w:rsid w:val="005D3797"/>
    <w:rsid w:val="005D7EF6"/>
    <w:rsid w:val="005E5B2E"/>
    <w:rsid w:val="005F10BB"/>
    <w:rsid w:val="005F6ADC"/>
    <w:rsid w:val="0060218D"/>
    <w:rsid w:val="00602941"/>
    <w:rsid w:val="00604BAC"/>
    <w:rsid w:val="0061173F"/>
    <w:rsid w:val="00615608"/>
    <w:rsid w:val="00621F86"/>
    <w:rsid w:val="00624B19"/>
    <w:rsid w:val="00626673"/>
    <w:rsid w:val="00635739"/>
    <w:rsid w:val="00637315"/>
    <w:rsid w:val="00641B2A"/>
    <w:rsid w:val="0064526A"/>
    <w:rsid w:val="00664462"/>
    <w:rsid w:val="0066666D"/>
    <w:rsid w:val="006672C5"/>
    <w:rsid w:val="006675B9"/>
    <w:rsid w:val="00673043"/>
    <w:rsid w:val="006851B1"/>
    <w:rsid w:val="006A2C61"/>
    <w:rsid w:val="006A5907"/>
    <w:rsid w:val="006B0057"/>
    <w:rsid w:val="006C4753"/>
    <w:rsid w:val="006C5010"/>
    <w:rsid w:val="006D043E"/>
    <w:rsid w:val="006E06CD"/>
    <w:rsid w:val="006E0EFD"/>
    <w:rsid w:val="006E2C90"/>
    <w:rsid w:val="006E3033"/>
    <w:rsid w:val="006E50A0"/>
    <w:rsid w:val="006F3353"/>
    <w:rsid w:val="006F6751"/>
    <w:rsid w:val="006F7944"/>
    <w:rsid w:val="007139CC"/>
    <w:rsid w:val="00714060"/>
    <w:rsid w:val="007219EB"/>
    <w:rsid w:val="00725F45"/>
    <w:rsid w:val="0073166E"/>
    <w:rsid w:val="007464CA"/>
    <w:rsid w:val="0074724D"/>
    <w:rsid w:val="007510E0"/>
    <w:rsid w:val="00751248"/>
    <w:rsid w:val="007655FB"/>
    <w:rsid w:val="00770BED"/>
    <w:rsid w:val="00772B25"/>
    <w:rsid w:val="0077385A"/>
    <w:rsid w:val="00776B8A"/>
    <w:rsid w:val="007865CA"/>
    <w:rsid w:val="00786B99"/>
    <w:rsid w:val="007A2BFB"/>
    <w:rsid w:val="007B2262"/>
    <w:rsid w:val="007B2E54"/>
    <w:rsid w:val="007B6919"/>
    <w:rsid w:val="007D1B97"/>
    <w:rsid w:val="007E46C2"/>
    <w:rsid w:val="007F0F5F"/>
    <w:rsid w:val="007F797E"/>
    <w:rsid w:val="00816116"/>
    <w:rsid w:val="008165DE"/>
    <w:rsid w:val="00824B26"/>
    <w:rsid w:val="00825E03"/>
    <w:rsid w:val="00831CFC"/>
    <w:rsid w:val="00834077"/>
    <w:rsid w:val="008361FF"/>
    <w:rsid w:val="00852C37"/>
    <w:rsid w:val="00871641"/>
    <w:rsid w:val="00872E01"/>
    <w:rsid w:val="0087334A"/>
    <w:rsid w:val="008779BF"/>
    <w:rsid w:val="00882EBA"/>
    <w:rsid w:val="008A045E"/>
    <w:rsid w:val="008C68F5"/>
    <w:rsid w:val="008D0CD7"/>
    <w:rsid w:val="008D4FA3"/>
    <w:rsid w:val="008E30D0"/>
    <w:rsid w:val="00910B21"/>
    <w:rsid w:val="00911A2E"/>
    <w:rsid w:val="00913EC7"/>
    <w:rsid w:val="00917916"/>
    <w:rsid w:val="0093124F"/>
    <w:rsid w:val="00934FB7"/>
    <w:rsid w:val="0094400A"/>
    <w:rsid w:val="00955A9F"/>
    <w:rsid w:val="009603AC"/>
    <w:rsid w:val="00963844"/>
    <w:rsid w:val="00963A77"/>
    <w:rsid w:val="00963E34"/>
    <w:rsid w:val="00964092"/>
    <w:rsid w:val="00965564"/>
    <w:rsid w:val="00985D7C"/>
    <w:rsid w:val="0099456D"/>
    <w:rsid w:val="009A6BF9"/>
    <w:rsid w:val="009B4A26"/>
    <w:rsid w:val="009B66B9"/>
    <w:rsid w:val="009B760D"/>
    <w:rsid w:val="009B79A8"/>
    <w:rsid w:val="009B7B53"/>
    <w:rsid w:val="009C1F1B"/>
    <w:rsid w:val="009C5BD9"/>
    <w:rsid w:val="009D1383"/>
    <w:rsid w:val="009E70DA"/>
    <w:rsid w:val="009F08FC"/>
    <w:rsid w:val="009F47EC"/>
    <w:rsid w:val="009F4AB6"/>
    <w:rsid w:val="009F5102"/>
    <w:rsid w:val="00A01555"/>
    <w:rsid w:val="00A203A5"/>
    <w:rsid w:val="00A23183"/>
    <w:rsid w:val="00A362A6"/>
    <w:rsid w:val="00A445FD"/>
    <w:rsid w:val="00A46678"/>
    <w:rsid w:val="00A54DD8"/>
    <w:rsid w:val="00A5598D"/>
    <w:rsid w:val="00A728B3"/>
    <w:rsid w:val="00A80C66"/>
    <w:rsid w:val="00A80F7A"/>
    <w:rsid w:val="00A81824"/>
    <w:rsid w:val="00A905AE"/>
    <w:rsid w:val="00A97031"/>
    <w:rsid w:val="00AA0B40"/>
    <w:rsid w:val="00AA223C"/>
    <w:rsid w:val="00AA2E04"/>
    <w:rsid w:val="00AA2E37"/>
    <w:rsid w:val="00AD7734"/>
    <w:rsid w:val="00AE50EA"/>
    <w:rsid w:val="00AE542C"/>
    <w:rsid w:val="00AF0A3F"/>
    <w:rsid w:val="00AF1D0E"/>
    <w:rsid w:val="00AF3E01"/>
    <w:rsid w:val="00AF4B70"/>
    <w:rsid w:val="00B053CD"/>
    <w:rsid w:val="00B13AAA"/>
    <w:rsid w:val="00B21E45"/>
    <w:rsid w:val="00B35CF1"/>
    <w:rsid w:val="00B403A9"/>
    <w:rsid w:val="00B538C9"/>
    <w:rsid w:val="00B55743"/>
    <w:rsid w:val="00B60625"/>
    <w:rsid w:val="00B63DDC"/>
    <w:rsid w:val="00B6582B"/>
    <w:rsid w:val="00B66972"/>
    <w:rsid w:val="00B80331"/>
    <w:rsid w:val="00B82EDD"/>
    <w:rsid w:val="00B832B2"/>
    <w:rsid w:val="00B848B6"/>
    <w:rsid w:val="00B97600"/>
    <w:rsid w:val="00BB0CF8"/>
    <w:rsid w:val="00BC61BB"/>
    <w:rsid w:val="00BC6B13"/>
    <w:rsid w:val="00BC7A76"/>
    <w:rsid w:val="00BD213F"/>
    <w:rsid w:val="00BD2D0A"/>
    <w:rsid w:val="00BE2F22"/>
    <w:rsid w:val="00BF090F"/>
    <w:rsid w:val="00BF3A2E"/>
    <w:rsid w:val="00C12340"/>
    <w:rsid w:val="00C15F9D"/>
    <w:rsid w:val="00C203E1"/>
    <w:rsid w:val="00C20EEB"/>
    <w:rsid w:val="00C24ADB"/>
    <w:rsid w:val="00C31C31"/>
    <w:rsid w:val="00C32B3B"/>
    <w:rsid w:val="00C34297"/>
    <w:rsid w:val="00C40005"/>
    <w:rsid w:val="00C4768F"/>
    <w:rsid w:val="00C508B1"/>
    <w:rsid w:val="00C53588"/>
    <w:rsid w:val="00C54B93"/>
    <w:rsid w:val="00C66D2A"/>
    <w:rsid w:val="00C71EBB"/>
    <w:rsid w:val="00C73158"/>
    <w:rsid w:val="00C744EA"/>
    <w:rsid w:val="00C9107C"/>
    <w:rsid w:val="00C923B0"/>
    <w:rsid w:val="00CA7683"/>
    <w:rsid w:val="00CB36E0"/>
    <w:rsid w:val="00CC00AC"/>
    <w:rsid w:val="00CC145D"/>
    <w:rsid w:val="00CC71B1"/>
    <w:rsid w:val="00CD465C"/>
    <w:rsid w:val="00CE09F5"/>
    <w:rsid w:val="00CE2F90"/>
    <w:rsid w:val="00CE6623"/>
    <w:rsid w:val="00CE703C"/>
    <w:rsid w:val="00CF34AE"/>
    <w:rsid w:val="00D01AEF"/>
    <w:rsid w:val="00D03D3D"/>
    <w:rsid w:val="00D0619A"/>
    <w:rsid w:val="00D14D52"/>
    <w:rsid w:val="00D15CAB"/>
    <w:rsid w:val="00D217D4"/>
    <w:rsid w:val="00D2712F"/>
    <w:rsid w:val="00D31582"/>
    <w:rsid w:val="00D35FE4"/>
    <w:rsid w:val="00D405C4"/>
    <w:rsid w:val="00D60D25"/>
    <w:rsid w:val="00D63BAD"/>
    <w:rsid w:val="00D6605F"/>
    <w:rsid w:val="00D77D84"/>
    <w:rsid w:val="00D933D7"/>
    <w:rsid w:val="00DA69F3"/>
    <w:rsid w:val="00DB1535"/>
    <w:rsid w:val="00DB19B7"/>
    <w:rsid w:val="00DB3FE4"/>
    <w:rsid w:val="00DB4377"/>
    <w:rsid w:val="00DB78CB"/>
    <w:rsid w:val="00DC0EEF"/>
    <w:rsid w:val="00DD337E"/>
    <w:rsid w:val="00DE0167"/>
    <w:rsid w:val="00DE43C2"/>
    <w:rsid w:val="00DF02A7"/>
    <w:rsid w:val="00DF151C"/>
    <w:rsid w:val="00DF7E33"/>
    <w:rsid w:val="00E0347A"/>
    <w:rsid w:val="00E077C4"/>
    <w:rsid w:val="00E139ED"/>
    <w:rsid w:val="00E151CF"/>
    <w:rsid w:val="00E232FB"/>
    <w:rsid w:val="00E30B1C"/>
    <w:rsid w:val="00E32896"/>
    <w:rsid w:val="00E330BD"/>
    <w:rsid w:val="00E350D6"/>
    <w:rsid w:val="00E42543"/>
    <w:rsid w:val="00E428C7"/>
    <w:rsid w:val="00E4387A"/>
    <w:rsid w:val="00E50AEB"/>
    <w:rsid w:val="00E51DF7"/>
    <w:rsid w:val="00E56E50"/>
    <w:rsid w:val="00E67D3B"/>
    <w:rsid w:val="00E73C11"/>
    <w:rsid w:val="00E77437"/>
    <w:rsid w:val="00E8407B"/>
    <w:rsid w:val="00E870C1"/>
    <w:rsid w:val="00E95AF2"/>
    <w:rsid w:val="00EC738B"/>
    <w:rsid w:val="00ED57E5"/>
    <w:rsid w:val="00ED598C"/>
    <w:rsid w:val="00ED79CF"/>
    <w:rsid w:val="00EE0C6C"/>
    <w:rsid w:val="00EE7916"/>
    <w:rsid w:val="00EF3E9B"/>
    <w:rsid w:val="00F044FF"/>
    <w:rsid w:val="00F07422"/>
    <w:rsid w:val="00F116EA"/>
    <w:rsid w:val="00F13460"/>
    <w:rsid w:val="00F13844"/>
    <w:rsid w:val="00F20854"/>
    <w:rsid w:val="00F24910"/>
    <w:rsid w:val="00F25447"/>
    <w:rsid w:val="00F27270"/>
    <w:rsid w:val="00F3098D"/>
    <w:rsid w:val="00F332FE"/>
    <w:rsid w:val="00F50C99"/>
    <w:rsid w:val="00F5619D"/>
    <w:rsid w:val="00F61895"/>
    <w:rsid w:val="00F657DD"/>
    <w:rsid w:val="00F813F0"/>
    <w:rsid w:val="00F82C12"/>
    <w:rsid w:val="00F9098C"/>
    <w:rsid w:val="00F94903"/>
    <w:rsid w:val="00F96D51"/>
    <w:rsid w:val="00FA1A21"/>
    <w:rsid w:val="00FA5978"/>
    <w:rsid w:val="00FB1E12"/>
    <w:rsid w:val="00FB5A9F"/>
    <w:rsid w:val="00FD2713"/>
    <w:rsid w:val="00FD59ED"/>
    <w:rsid w:val="00FD5BF4"/>
    <w:rsid w:val="00FE2365"/>
    <w:rsid w:val="00FE2ACC"/>
    <w:rsid w:val="00FE34DB"/>
    <w:rsid w:val="00FE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D78C"/>
  <w15:chartTrackingRefBased/>
  <w15:docId w15:val="{D3B7CB0F-1C03-4D49-A0B5-28AC506F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9107C"/>
    <w:pPr>
      <w:ind w:left="720"/>
      <w:contextualSpacing/>
    </w:pPr>
    <w:rPr>
      <w:rFonts w:eastAsiaTheme="minorEastAsia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E350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350D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350D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350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350D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59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598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3166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316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116EA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073579"/>
  </w:style>
  <w:style w:type="paragraph" w:styleId="En-tte">
    <w:name w:val="header"/>
    <w:basedOn w:val="Normal"/>
    <w:link w:val="En-tteCar"/>
    <w:uiPriority w:val="99"/>
    <w:unhideWhenUsed/>
    <w:rsid w:val="004755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755CC"/>
  </w:style>
  <w:style w:type="paragraph" w:styleId="Pieddepage">
    <w:name w:val="footer"/>
    <w:basedOn w:val="Normal"/>
    <w:link w:val="PieddepageCar"/>
    <w:uiPriority w:val="99"/>
    <w:unhideWhenUsed/>
    <w:rsid w:val="004755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55CC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203E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203E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203E1"/>
    <w:rPr>
      <w:vertAlign w:val="superscript"/>
    </w:rPr>
  </w:style>
  <w:style w:type="paragraph" w:customStyle="1" w:styleId="Default">
    <w:name w:val="Default"/>
    <w:rsid w:val="007D1B97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Grilledutableau">
    <w:name w:val="Table Grid"/>
    <w:basedOn w:val="TableauNormal"/>
    <w:uiPriority w:val="39"/>
    <w:rsid w:val="00B63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6A2C6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86B9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6BC2D-5072-4191-8270-CDD1B647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305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Leclercq</dc:creator>
  <cp:keywords/>
  <dc:description/>
  <cp:lastModifiedBy>Ellianna Farazi</cp:lastModifiedBy>
  <cp:revision>13</cp:revision>
  <cp:lastPrinted>2022-02-08T15:31:00Z</cp:lastPrinted>
  <dcterms:created xsi:type="dcterms:W3CDTF">2024-06-21T14:18:00Z</dcterms:created>
  <dcterms:modified xsi:type="dcterms:W3CDTF">2024-06-24T08:57:00Z</dcterms:modified>
</cp:coreProperties>
</file>