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D2C2F" w14:textId="68483466" w:rsidR="00C9107C" w:rsidRPr="00EB2F29" w:rsidRDefault="00664462" w:rsidP="003D4A6D">
      <w:pPr>
        <w:jc w:val="center"/>
        <w:rPr>
          <w:rFonts w:ascii="Lucida Sans" w:hAnsi="Lucida Sans"/>
          <w:b/>
          <w:bCs/>
          <w:color w:val="96004B"/>
          <w:lang w:val="en-US"/>
        </w:rPr>
      </w:pPr>
      <w:r w:rsidRPr="00EB2F29">
        <w:rPr>
          <w:rFonts w:ascii="Lucida Sans" w:hAnsi="Lucida Sans"/>
          <w:b/>
          <w:bCs/>
          <w:color w:val="96004B"/>
          <w:lang w:val="en-US"/>
        </w:rPr>
        <w:t>Université Paris Cité – University of Toronto</w:t>
      </w:r>
      <w:r w:rsidRPr="00EB2F29">
        <w:rPr>
          <w:rFonts w:ascii="Lucida Sans" w:hAnsi="Lucida Sans"/>
          <w:b/>
          <w:bCs/>
          <w:color w:val="96004B"/>
          <w:lang w:val="en-US"/>
        </w:rPr>
        <w:br/>
      </w:r>
      <w:r w:rsidR="00EB2F29" w:rsidRPr="00EB2F29">
        <w:rPr>
          <w:rFonts w:ascii="Lucida Sans" w:hAnsi="Lucida Sans"/>
          <w:b/>
          <w:bCs/>
          <w:color w:val="96004B"/>
          <w:lang w:val="en-US"/>
        </w:rPr>
        <w:t xml:space="preserve">First call </w:t>
      </w:r>
      <w:r w:rsidR="00EB2F29">
        <w:rPr>
          <w:rFonts w:ascii="Lucida Sans" w:hAnsi="Lucida Sans"/>
          <w:b/>
          <w:bCs/>
          <w:color w:val="96004B"/>
          <w:lang w:val="en-US"/>
        </w:rPr>
        <w:t>for Joint Research Proposals</w:t>
      </w:r>
    </w:p>
    <w:p w14:paraId="79481D31" w14:textId="384E9A5E" w:rsidR="0038380D" w:rsidRPr="00EB2F29" w:rsidRDefault="00EB2F29" w:rsidP="0038380D">
      <w:pPr>
        <w:jc w:val="center"/>
        <w:rPr>
          <w:rFonts w:ascii="Lucida Sans" w:hAnsi="Lucida Sans"/>
          <w:b/>
          <w:bCs/>
          <w:color w:val="96004B"/>
          <w:lang w:val="en-US"/>
        </w:rPr>
      </w:pPr>
      <w:r w:rsidRPr="00EB2F29">
        <w:rPr>
          <w:rFonts w:ascii="Lucida Sans" w:hAnsi="Lucida Sans"/>
          <w:b/>
          <w:bCs/>
          <w:color w:val="96004B"/>
          <w:lang w:val="en-US"/>
        </w:rPr>
        <w:t xml:space="preserve">Results of the call </w:t>
      </w:r>
      <w:r>
        <w:rPr>
          <w:rFonts w:ascii="Lucida Sans" w:hAnsi="Lucida Sans"/>
          <w:b/>
          <w:bCs/>
          <w:color w:val="96004B"/>
          <w:lang w:val="en-US"/>
        </w:rPr>
        <w:t>for</w:t>
      </w:r>
      <w:r w:rsidRPr="00EB2F29">
        <w:rPr>
          <w:rFonts w:ascii="Lucida Sans" w:hAnsi="Lucida Sans"/>
          <w:b/>
          <w:bCs/>
          <w:color w:val="96004B"/>
          <w:lang w:val="en-US"/>
        </w:rPr>
        <w:t xml:space="preserve"> projects</w:t>
      </w:r>
      <w:r w:rsidR="001E4DD2" w:rsidRPr="00EB2F29">
        <w:rPr>
          <w:rFonts w:ascii="Lucida Sans" w:hAnsi="Lucida Sans"/>
          <w:b/>
          <w:bCs/>
          <w:color w:val="96004B"/>
          <w:lang w:val="en-US"/>
        </w:rPr>
        <w:t xml:space="preserve"> 202</w:t>
      </w:r>
      <w:r w:rsidR="001C78FB" w:rsidRPr="00EB2F29">
        <w:rPr>
          <w:rFonts w:ascii="Lucida Sans" w:hAnsi="Lucida Sans"/>
          <w:b/>
          <w:bCs/>
          <w:color w:val="96004B"/>
          <w:lang w:val="en-US"/>
        </w:rPr>
        <w:t>4</w:t>
      </w:r>
    </w:p>
    <w:p w14:paraId="0CAEC166" w14:textId="77777777" w:rsidR="0038380D" w:rsidRPr="00EB2F29" w:rsidRDefault="0038380D" w:rsidP="0038380D">
      <w:pPr>
        <w:jc w:val="center"/>
        <w:rPr>
          <w:rFonts w:ascii="Lucida Sans" w:hAnsi="Lucida Sans"/>
          <w:b/>
          <w:bCs/>
          <w:color w:val="96004B"/>
          <w:lang w:val="en-US"/>
        </w:rPr>
      </w:pPr>
    </w:p>
    <w:p w14:paraId="1A5A3434" w14:textId="7F25B0D1" w:rsidR="00EB2F29" w:rsidRDefault="00EB2F29" w:rsidP="0002465A">
      <w:pPr>
        <w:jc w:val="both"/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</w:pPr>
      <w:r w:rsidRPr="00EB2F29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The </w:t>
      </w:r>
      <w:proofErr w:type="spellStart"/>
      <w:r w:rsidRPr="00EB2F29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>UPCité</w:t>
      </w:r>
      <w:proofErr w:type="spellEnd"/>
      <w:r w:rsidRPr="00EB2F29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 Toronto Evaluation Committee, composed of Université Paris Cité and the University of Toronto, announces the results of the </w:t>
      </w:r>
      <w:r w:rsidR="00E46E3E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first </w:t>
      </w:r>
      <w:proofErr w:type="spellStart"/>
      <w:r w:rsidR="00E46E3E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>CfP</w:t>
      </w:r>
      <w:proofErr w:type="spellEnd"/>
      <w:r w:rsidRPr="00EB2F29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 aimed at </w:t>
      </w:r>
      <w:r w:rsidR="00555621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providing initial support to </w:t>
      </w:r>
      <w:r w:rsidRPr="00EB2F29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>develop</w:t>
      </w:r>
      <w:r w:rsidR="00555621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 research links and catalyze</w:t>
      </w:r>
      <w:r w:rsidRPr="00EB2F29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 deeper collaboration between Paris and Toronto for the year 2024. </w:t>
      </w:r>
      <w:r w:rsidR="00555621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>Both institutions expressed their satisfaction with the quality and quantity of applications received</w:t>
      </w:r>
      <w:r w:rsidR="00E46E3E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 for this first call</w:t>
      </w:r>
      <w:bookmarkStart w:id="0" w:name="_GoBack"/>
      <w:bookmarkEnd w:id="0"/>
      <w:r w:rsidR="00555621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. </w:t>
      </w:r>
      <w:r w:rsidRPr="00EB2F29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>This call is open to all research disciplines. It is open to all academic staff from both institutions.</w:t>
      </w:r>
      <w:r w:rsidR="00555621">
        <w:rPr>
          <w:rFonts w:ascii="Lucida Sans" w:eastAsia="Times New Roman" w:hAnsi="Lucida Sans" w:cs="Times New Roman"/>
          <w:color w:val="000000"/>
          <w:sz w:val="20"/>
          <w:szCs w:val="20"/>
          <w:lang w:val="en-US" w:eastAsia="fr-FR"/>
        </w:rPr>
        <w:t xml:space="preserve"> Young researchers are encouraged to apply. </w:t>
      </w:r>
    </w:p>
    <w:p w14:paraId="46086EC3" w14:textId="5EDE89D2" w:rsidR="001527E5" w:rsidRPr="00555621" w:rsidRDefault="00786B99" w:rsidP="0002465A">
      <w:pPr>
        <w:jc w:val="both"/>
        <w:rPr>
          <w:rFonts w:ascii="Lucida Sans" w:hAnsi="Lucida Sans" w:cstheme="minorHAnsi"/>
          <w:b/>
          <w:color w:val="96004B"/>
          <w:sz w:val="20"/>
          <w:szCs w:val="20"/>
          <w:lang w:val="en-US"/>
        </w:rPr>
      </w:pPr>
      <w:r w:rsidRPr="00EB2F29">
        <w:rPr>
          <w:rFonts w:eastAsia="Times New Roman" w:cs="Times New Roman"/>
          <w:b/>
          <w:color w:val="000000"/>
          <w:sz w:val="20"/>
          <w:szCs w:val="20"/>
          <w:lang w:val="en-US" w:eastAsia="fr-FR"/>
        </w:rPr>
        <w:br/>
      </w:r>
      <w:r w:rsidR="001527E5" w:rsidRPr="00555621">
        <w:rPr>
          <w:rFonts w:ascii="Lucida Sans" w:hAnsi="Lucida Sans" w:cstheme="minorHAnsi"/>
          <w:b/>
          <w:color w:val="96004B"/>
          <w:sz w:val="20"/>
          <w:szCs w:val="20"/>
          <w:lang w:val="en-US"/>
        </w:rPr>
        <w:t>Candidatures</w:t>
      </w:r>
    </w:p>
    <w:p w14:paraId="74EBE5BE" w14:textId="7141C65E" w:rsidR="001527E5" w:rsidRPr="00555621" w:rsidRDefault="001527E5" w:rsidP="0002465A">
      <w:pPr>
        <w:jc w:val="both"/>
        <w:rPr>
          <w:rFonts w:ascii="Lucida Sans" w:hAnsi="Lucida Sans" w:cstheme="minorHAnsi"/>
          <w:b/>
          <w:color w:val="96004B"/>
          <w:sz w:val="20"/>
          <w:szCs w:val="20"/>
          <w:lang w:val="en-US"/>
        </w:rPr>
      </w:pPr>
    </w:p>
    <w:p w14:paraId="0FFFF694" w14:textId="2A1BF820" w:rsidR="001527E5" w:rsidRDefault="00EB2F29" w:rsidP="0002465A">
      <w:pPr>
        <w:jc w:val="both"/>
        <w:rPr>
          <w:rFonts w:ascii="Lucida Sans" w:hAnsi="Lucida Sans" w:cstheme="minorHAnsi"/>
          <w:sz w:val="20"/>
          <w:szCs w:val="20"/>
          <w:lang w:val="en-US"/>
        </w:rPr>
      </w:pPr>
      <w:r w:rsidRPr="00EB2F29">
        <w:rPr>
          <w:rFonts w:ascii="Lucida Sans" w:hAnsi="Lucida Sans" w:cstheme="minorHAnsi"/>
          <w:sz w:val="20"/>
          <w:szCs w:val="20"/>
          <w:lang w:val="en-US"/>
        </w:rPr>
        <w:t xml:space="preserve">A total of 25 applications were submitted jointly by </w:t>
      </w:r>
      <w:proofErr w:type="spellStart"/>
      <w:r w:rsidRPr="00EB2F29">
        <w:rPr>
          <w:rFonts w:ascii="Lucida Sans" w:hAnsi="Lucida Sans" w:cstheme="minorHAnsi"/>
          <w:sz w:val="20"/>
          <w:szCs w:val="20"/>
          <w:lang w:val="en-US"/>
        </w:rPr>
        <w:t>UPCité</w:t>
      </w:r>
      <w:proofErr w:type="spellEnd"/>
      <w:r w:rsidRPr="00EB2F29">
        <w:rPr>
          <w:rFonts w:ascii="Lucida Sans" w:hAnsi="Lucida Sans" w:cstheme="minorHAnsi"/>
          <w:sz w:val="20"/>
          <w:szCs w:val="20"/>
          <w:lang w:val="en-US"/>
        </w:rPr>
        <w:t xml:space="preserve"> and </w:t>
      </w:r>
      <w:proofErr w:type="spellStart"/>
      <w:r w:rsidRPr="00EB2F29">
        <w:rPr>
          <w:rFonts w:ascii="Lucida Sans" w:hAnsi="Lucida Sans" w:cstheme="minorHAnsi"/>
          <w:sz w:val="20"/>
          <w:szCs w:val="20"/>
          <w:lang w:val="en-US"/>
        </w:rPr>
        <w:t>UoT</w:t>
      </w:r>
      <w:proofErr w:type="spellEnd"/>
      <w:r w:rsidRPr="00EB2F29">
        <w:rPr>
          <w:rFonts w:ascii="Lucida Sans" w:hAnsi="Lucida Sans" w:cstheme="minorHAnsi"/>
          <w:sz w:val="20"/>
          <w:szCs w:val="20"/>
          <w:lang w:val="en-US"/>
        </w:rPr>
        <w:t xml:space="preserve"> (including 8 Health projects, 8 </w:t>
      </w:r>
      <w:r>
        <w:rPr>
          <w:rFonts w:ascii="Lucida Sans" w:hAnsi="Lucida Sans" w:cstheme="minorHAnsi"/>
          <w:sz w:val="20"/>
          <w:szCs w:val="20"/>
          <w:lang w:val="en-US"/>
        </w:rPr>
        <w:t>Humanities</w:t>
      </w:r>
      <w:r w:rsidRPr="00EB2F29">
        <w:rPr>
          <w:rFonts w:ascii="Lucida Sans" w:hAnsi="Lucida Sans" w:cstheme="minorHAnsi"/>
          <w:sz w:val="20"/>
          <w:szCs w:val="20"/>
          <w:lang w:val="en-US"/>
        </w:rPr>
        <w:t xml:space="preserve"> projects, and 9 Science projects). The joint evaluation committee selected 5 projects.  </w:t>
      </w:r>
    </w:p>
    <w:p w14:paraId="0E0AB766" w14:textId="77777777" w:rsidR="00EB2F29" w:rsidRPr="00EB2F29" w:rsidRDefault="00EB2F29" w:rsidP="0002465A">
      <w:pPr>
        <w:jc w:val="both"/>
        <w:rPr>
          <w:rFonts w:ascii="Lucida Sans" w:hAnsi="Lucida Sans" w:cstheme="minorHAnsi"/>
          <w:b/>
          <w:color w:val="96004B"/>
          <w:sz w:val="22"/>
          <w:szCs w:val="22"/>
          <w:lang w:val="en-US"/>
        </w:rPr>
      </w:pPr>
    </w:p>
    <w:p w14:paraId="08A9FBDD" w14:textId="4B749149" w:rsidR="00E139ED" w:rsidRPr="00F61895" w:rsidRDefault="00EB2F29" w:rsidP="00510272">
      <w:pPr>
        <w:jc w:val="center"/>
        <w:rPr>
          <w:rFonts w:ascii="Lucida Sans" w:hAnsi="Lucida Sans" w:cstheme="minorHAnsi"/>
          <w:sz w:val="22"/>
          <w:szCs w:val="22"/>
          <w:lang w:val="fr-FR"/>
        </w:rPr>
      </w:pPr>
      <w:proofErr w:type="spellStart"/>
      <w:r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>Results</w:t>
      </w:r>
      <w:proofErr w:type="spellEnd"/>
      <w:r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 xml:space="preserve"> – </w:t>
      </w:r>
      <w:proofErr w:type="spellStart"/>
      <w:r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>Selected</w:t>
      </w:r>
      <w:proofErr w:type="spellEnd"/>
      <w:r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 xml:space="preserve"> </w:t>
      </w:r>
      <w:proofErr w:type="spellStart"/>
      <w:r>
        <w:rPr>
          <w:rFonts w:ascii="Lucida Sans" w:hAnsi="Lucida Sans" w:cstheme="minorHAnsi"/>
          <w:b/>
          <w:color w:val="96004B"/>
          <w:sz w:val="22"/>
          <w:szCs w:val="22"/>
          <w:lang w:val="fr-FR"/>
        </w:rPr>
        <w:t>applicants</w:t>
      </w:r>
      <w:proofErr w:type="spellEnd"/>
    </w:p>
    <w:p w14:paraId="068D5816" w14:textId="77777777" w:rsidR="005E5B2E" w:rsidRPr="00F61895" w:rsidRDefault="005E5B2E" w:rsidP="0002465A">
      <w:pPr>
        <w:jc w:val="both"/>
        <w:rPr>
          <w:rFonts w:ascii="Lucida Sans" w:eastAsia="Times New Roman" w:hAnsi="Lucida Sans" w:cs="Times New Roman"/>
          <w:b/>
          <w:bCs/>
          <w:color w:val="000000"/>
          <w:sz w:val="20"/>
          <w:szCs w:val="22"/>
          <w:lang w:val="fr-FR" w:eastAsia="fr-FR"/>
        </w:rPr>
      </w:pPr>
    </w:p>
    <w:tbl>
      <w:tblPr>
        <w:tblStyle w:val="Grilledutableau"/>
        <w:tblW w:w="9639" w:type="dxa"/>
        <w:tblInd w:w="137" w:type="dxa"/>
        <w:tblLook w:val="04A0" w:firstRow="1" w:lastRow="0" w:firstColumn="1" w:lastColumn="0" w:noHBand="0" w:noVBand="1"/>
      </w:tblPr>
      <w:tblGrid>
        <w:gridCol w:w="2771"/>
        <w:gridCol w:w="6868"/>
      </w:tblGrid>
      <w:tr w:rsidR="00635739" w:rsidRPr="00F61895" w14:paraId="24DFACD9" w14:textId="77777777" w:rsidTr="006851B1">
        <w:tc>
          <w:tcPr>
            <w:tcW w:w="2345" w:type="dxa"/>
          </w:tcPr>
          <w:p w14:paraId="5A15678F" w14:textId="42E6E028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</w:pPr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  <w:t xml:space="preserve">PI </w:t>
            </w:r>
            <w:proofErr w:type="spellStart"/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  <w:t>UPCité</w:t>
            </w:r>
            <w:proofErr w:type="spellEnd"/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  <w:t>/</w:t>
            </w:r>
            <w:proofErr w:type="spellStart"/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  <w:t>UoT</w:t>
            </w:r>
            <w:proofErr w:type="spellEnd"/>
          </w:p>
        </w:tc>
        <w:tc>
          <w:tcPr>
            <w:tcW w:w="7294" w:type="dxa"/>
          </w:tcPr>
          <w:p w14:paraId="71577AA4" w14:textId="1CB4A016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  <w:t>Projet</w:t>
            </w:r>
          </w:p>
        </w:tc>
      </w:tr>
      <w:tr w:rsidR="00635739" w:rsidRPr="00F61895" w14:paraId="13D0BE9B" w14:textId="77777777" w:rsidTr="006851B1">
        <w:tc>
          <w:tcPr>
            <w:tcW w:w="2345" w:type="dxa"/>
          </w:tcPr>
          <w:p w14:paraId="33F6C05F" w14:textId="42A20F65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CHAUMETTE/ ANDREAZZA</w:t>
            </w:r>
          </w:p>
        </w:tc>
        <w:tc>
          <w:tcPr>
            <w:tcW w:w="7294" w:type="dxa"/>
          </w:tcPr>
          <w:p w14:paraId="44FDF0BF" w14:textId="77777777" w:rsidR="00635739" w:rsidRPr="00B35CF1" w:rsidRDefault="00635739" w:rsidP="00510272">
            <w:pPr>
              <w:jc w:val="center"/>
              <w:rPr>
                <w:rFonts w:ascii="Lucida Sans" w:hAnsi="Lucida Sans"/>
                <w:sz w:val="20"/>
                <w:szCs w:val="22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Mitochondrial Gene Risk in Psychiatric Disorders: A Transatlantic Educational and Research Collaboration</w:t>
            </w:r>
          </w:p>
          <w:p w14:paraId="31E00A4D" w14:textId="58A77B7B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eastAsia="fr-FR"/>
              </w:rPr>
            </w:pPr>
          </w:p>
        </w:tc>
      </w:tr>
      <w:tr w:rsidR="00635739" w:rsidRPr="00635739" w14:paraId="2783DFCB" w14:textId="77777777" w:rsidTr="006851B1">
        <w:tc>
          <w:tcPr>
            <w:tcW w:w="2345" w:type="dxa"/>
          </w:tcPr>
          <w:p w14:paraId="4A2CFA14" w14:textId="1551C7E3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MASCARO/ GRIGOROGLOU</w:t>
            </w:r>
          </w:p>
        </w:tc>
        <w:tc>
          <w:tcPr>
            <w:tcW w:w="7294" w:type="dxa"/>
          </w:tcPr>
          <w:p w14:paraId="422D1982" w14:textId="5D89CAB1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Possibility Reasoning: Logic, Language and Cognition</w:t>
            </w:r>
          </w:p>
        </w:tc>
      </w:tr>
      <w:tr w:rsidR="00635739" w:rsidRPr="00635739" w14:paraId="6C52CDC1" w14:textId="77777777" w:rsidTr="006851B1">
        <w:tc>
          <w:tcPr>
            <w:tcW w:w="2345" w:type="dxa"/>
          </w:tcPr>
          <w:p w14:paraId="092D363B" w14:textId="74D4E936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GUGLIELMACCI/METHEREL</w:t>
            </w:r>
          </w:p>
        </w:tc>
        <w:tc>
          <w:tcPr>
            <w:tcW w:w="7294" w:type="dxa"/>
          </w:tcPr>
          <w:p w14:paraId="057FF170" w14:textId="74473BA2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en-US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Investigating the role of omega-3 fatty acid DHA synthesis in the hypothalamus on the nervous control of energy balance, in normal and obese mice</w:t>
            </w:r>
          </w:p>
        </w:tc>
      </w:tr>
      <w:tr w:rsidR="00635739" w:rsidRPr="00F61895" w14:paraId="333775A5" w14:textId="77777777" w:rsidTr="006851B1">
        <w:tc>
          <w:tcPr>
            <w:tcW w:w="2345" w:type="dxa"/>
            <w:tcBorders>
              <w:bottom w:val="single" w:sz="4" w:space="0" w:color="auto"/>
            </w:tcBorders>
          </w:tcPr>
          <w:p w14:paraId="3FAC47CB" w14:textId="499E2FD8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DELABARDE/POLLANEN</w:t>
            </w:r>
          </w:p>
        </w:tc>
        <w:tc>
          <w:tcPr>
            <w:tcW w:w="7294" w:type="dxa"/>
          </w:tcPr>
          <w:p w14:paraId="757F1CFE" w14:textId="77777777" w:rsidR="00635739" w:rsidRPr="00B35CF1" w:rsidRDefault="00635739" w:rsidP="00510272">
            <w:pPr>
              <w:jc w:val="center"/>
              <w:rPr>
                <w:rFonts w:ascii="Lucida Sans" w:hAnsi="Lucida Sans"/>
                <w:sz w:val="20"/>
                <w:szCs w:val="22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Biology of bone fracture in forensic cases: investigating the cellular mechanisms underlying fracture repair to determine time since injury</w:t>
            </w:r>
          </w:p>
          <w:p w14:paraId="0F0FCD6D" w14:textId="14477363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eastAsia="fr-FR"/>
              </w:rPr>
            </w:pPr>
          </w:p>
        </w:tc>
      </w:tr>
      <w:tr w:rsidR="00635739" w:rsidRPr="00F61895" w14:paraId="53947A1A" w14:textId="77777777" w:rsidTr="006851B1">
        <w:tc>
          <w:tcPr>
            <w:tcW w:w="2345" w:type="dxa"/>
            <w:tcBorders>
              <w:bottom w:val="single" w:sz="4" w:space="0" w:color="auto"/>
            </w:tcBorders>
          </w:tcPr>
          <w:p w14:paraId="71A91B5F" w14:textId="37121BE3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val="fr-FR" w:eastAsia="fr-FR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MÉNEZ/SHERWOOD</w:t>
            </w:r>
            <w:r w:rsidR="00510272"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br/>
            </w:r>
          </w:p>
        </w:tc>
        <w:tc>
          <w:tcPr>
            <w:tcW w:w="7294" w:type="dxa"/>
          </w:tcPr>
          <w:p w14:paraId="31E8C336" w14:textId="77777777" w:rsidR="00635739" w:rsidRPr="00B35CF1" w:rsidRDefault="00635739" w:rsidP="00510272">
            <w:pPr>
              <w:jc w:val="center"/>
              <w:rPr>
                <w:rFonts w:ascii="Lucida Sans" w:hAnsi="Lucida Sans"/>
                <w:sz w:val="20"/>
                <w:szCs w:val="22"/>
              </w:rPr>
            </w:pPr>
            <w:r w:rsidRPr="00B35CF1">
              <w:rPr>
                <w:rFonts w:ascii="Lucida Sans" w:hAnsi="Lucida Sans" w:cs="Calibri"/>
                <w:sz w:val="20"/>
                <w:szCs w:val="22"/>
                <w:lang w:eastAsia="en-CA"/>
              </w:rPr>
              <w:t>Prebiotic chemical reactions feeding rock-eating microorganisms in the deep Earth</w:t>
            </w:r>
          </w:p>
          <w:p w14:paraId="3959EC6F" w14:textId="787780F1" w:rsidR="00635739" w:rsidRPr="00B35CF1" w:rsidRDefault="00635739" w:rsidP="00510272">
            <w:pPr>
              <w:jc w:val="center"/>
              <w:rPr>
                <w:rFonts w:ascii="Lucida Sans" w:eastAsia="Times New Roman" w:hAnsi="Lucida Sans" w:cs="Times New Roman"/>
                <w:color w:val="000000"/>
                <w:sz w:val="20"/>
                <w:szCs w:val="22"/>
                <w:lang w:eastAsia="fr-FR"/>
              </w:rPr>
            </w:pPr>
          </w:p>
        </w:tc>
      </w:tr>
    </w:tbl>
    <w:p w14:paraId="479EE6A5" w14:textId="36032C92" w:rsidR="00615608" w:rsidRPr="00635739" w:rsidRDefault="00615608" w:rsidP="0002465A">
      <w:pPr>
        <w:jc w:val="both"/>
        <w:rPr>
          <w:rFonts w:eastAsia="Times New Roman" w:cs="Times New Roman"/>
          <w:color w:val="000000"/>
          <w:sz w:val="22"/>
          <w:szCs w:val="22"/>
          <w:lang w:val="en-US" w:eastAsia="fr-FR"/>
        </w:rPr>
      </w:pPr>
    </w:p>
    <w:p w14:paraId="5AE570D9" w14:textId="4E1BF014" w:rsidR="0027322C" w:rsidRPr="00635739" w:rsidRDefault="0027322C" w:rsidP="0002465A">
      <w:pPr>
        <w:jc w:val="both"/>
        <w:rPr>
          <w:rFonts w:ascii="Lucida Sans" w:hAnsi="Lucida Sans" w:cstheme="minorHAnsi"/>
          <w:sz w:val="18"/>
          <w:szCs w:val="22"/>
          <w:lang w:val="en-US"/>
        </w:rPr>
      </w:pPr>
    </w:p>
    <w:p w14:paraId="27C19342" w14:textId="6AC785D1" w:rsidR="005D3797" w:rsidRPr="00EB2F29" w:rsidRDefault="00EB2F29" w:rsidP="0002465A">
      <w:pPr>
        <w:jc w:val="both"/>
        <w:rPr>
          <w:rFonts w:ascii="Lucida Sans" w:hAnsi="Lucida Sans" w:cstheme="minorHAnsi"/>
          <w:b/>
          <w:color w:val="96004B"/>
          <w:sz w:val="22"/>
          <w:szCs w:val="22"/>
          <w:lang w:val="en-US"/>
        </w:rPr>
      </w:pPr>
      <w:r w:rsidRPr="00EB2F29">
        <w:rPr>
          <w:rFonts w:ascii="Lucida Sans" w:hAnsi="Lucida Sans" w:cstheme="minorHAnsi"/>
          <w:b/>
          <w:color w:val="96004B"/>
          <w:sz w:val="22"/>
          <w:szCs w:val="22"/>
          <w:lang w:val="en-US"/>
        </w:rPr>
        <w:t>Calendar of the call</w:t>
      </w:r>
      <w:r w:rsidR="004C408A" w:rsidRPr="00EB2F29">
        <w:rPr>
          <w:rFonts w:ascii="Lucida Sans" w:hAnsi="Lucida Sans" w:cstheme="minorHAnsi"/>
          <w:b/>
          <w:color w:val="96004B"/>
          <w:sz w:val="22"/>
          <w:szCs w:val="22"/>
          <w:lang w:val="en-US"/>
        </w:rPr>
        <w:t xml:space="preserve"> </w:t>
      </w:r>
      <w:proofErr w:type="spellStart"/>
      <w:r w:rsidR="00510272" w:rsidRPr="00EB2F29">
        <w:rPr>
          <w:rFonts w:ascii="Lucida Sans" w:hAnsi="Lucida Sans" w:cstheme="minorHAnsi"/>
          <w:b/>
          <w:color w:val="96004B"/>
          <w:sz w:val="22"/>
          <w:szCs w:val="22"/>
          <w:lang w:val="en-US"/>
        </w:rPr>
        <w:t>UPCité</w:t>
      </w:r>
      <w:proofErr w:type="spellEnd"/>
      <w:r w:rsidR="00510272" w:rsidRPr="00EB2F29">
        <w:rPr>
          <w:rFonts w:ascii="Lucida Sans" w:hAnsi="Lucida Sans" w:cstheme="minorHAnsi"/>
          <w:b/>
          <w:color w:val="96004B"/>
          <w:sz w:val="22"/>
          <w:szCs w:val="22"/>
          <w:lang w:val="en-US"/>
        </w:rPr>
        <w:t xml:space="preserve"> </w:t>
      </w:r>
      <w:proofErr w:type="spellStart"/>
      <w:r w:rsidR="00510272" w:rsidRPr="00EB2F29">
        <w:rPr>
          <w:rFonts w:ascii="Lucida Sans" w:hAnsi="Lucida Sans" w:cstheme="minorHAnsi"/>
          <w:b/>
          <w:color w:val="96004B"/>
          <w:sz w:val="22"/>
          <w:szCs w:val="22"/>
          <w:lang w:val="en-US"/>
        </w:rPr>
        <w:t>UoT</w:t>
      </w:r>
      <w:proofErr w:type="spellEnd"/>
      <w:r w:rsidR="00602941" w:rsidRPr="00EB2F29">
        <w:rPr>
          <w:rFonts w:ascii="Lucida Sans" w:hAnsi="Lucida Sans" w:cstheme="minorHAnsi"/>
          <w:b/>
          <w:color w:val="96004B"/>
          <w:sz w:val="22"/>
          <w:szCs w:val="22"/>
          <w:lang w:val="en-US"/>
        </w:rPr>
        <w:t xml:space="preserve"> 2024</w:t>
      </w:r>
    </w:p>
    <w:p w14:paraId="72AED46A" w14:textId="5D736C2D" w:rsidR="00B63DDC" w:rsidRPr="00EB2F29" w:rsidRDefault="00B63DDC" w:rsidP="0002465A">
      <w:pPr>
        <w:jc w:val="both"/>
        <w:rPr>
          <w:rFonts w:cstheme="minorHAnsi"/>
          <w:b/>
          <w:color w:val="96004B"/>
          <w:sz w:val="28"/>
          <w:szCs w:val="22"/>
          <w:lang w:val="en-US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3680"/>
        <w:gridCol w:w="5817"/>
      </w:tblGrid>
      <w:tr w:rsidR="005F10BB" w14:paraId="7E064454" w14:textId="77777777" w:rsidTr="006F3353">
        <w:trPr>
          <w:trHeight w:val="397"/>
        </w:trPr>
        <w:tc>
          <w:tcPr>
            <w:tcW w:w="284" w:type="dxa"/>
            <w:vMerge w:val="restart"/>
            <w:tcBorders>
              <w:right w:val="single" w:sz="4" w:space="0" w:color="auto"/>
            </w:tcBorders>
          </w:tcPr>
          <w:p w14:paraId="5CF82DCB" w14:textId="3009DD08" w:rsidR="005F10BB" w:rsidRPr="00EB2F29" w:rsidRDefault="00D2712F" w:rsidP="0002465A">
            <w:pPr>
              <w:jc w:val="both"/>
              <w:rPr>
                <w:rFonts w:eastAsia="Times New Roman" w:cstheme="minorHAnsi"/>
                <w:b/>
                <w:sz w:val="22"/>
                <w:szCs w:val="22"/>
                <w:lang w:val="en-US" w:eastAsia="pt-BR"/>
              </w:rPr>
            </w:pPr>
            <w:r>
              <w:rPr>
                <w:rFonts w:eastAsia="Times New Roman" w:cstheme="minorHAnsi"/>
                <w:b/>
                <w:noProof/>
                <w:sz w:val="22"/>
                <w:szCs w:val="22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4FABF" wp14:editId="35E3869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45085</wp:posOffset>
                      </wp:positionV>
                      <wp:extent cx="107950" cy="1247775"/>
                      <wp:effectExtent l="19050" t="0" r="44450" b="47625"/>
                      <wp:wrapNone/>
                      <wp:docPr id="1" name="Flèche vers le b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24777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96004B"/>
                              </a:solidFill>
                              <a:ln>
                                <a:solidFill>
                                  <a:srgbClr val="96004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68B44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 vers le bas 1" o:spid="_x0000_s1026" type="#_x0000_t67" style="position:absolute;margin-left:-5.4pt;margin-top:3.55pt;width:8.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" adj="20666" fillcolor="#96004b" strokecolor="#96004b" strokeweight="1pt"/>
                  </w:pict>
                </mc:Fallback>
              </mc:AlternateConten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D411" w14:textId="39B5D4BB" w:rsidR="005F10BB" w:rsidRPr="00B35CF1" w:rsidRDefault="00635739" w:rsidP="00EB2F29">
            <w:pPr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13 </w:t>
            </w:r>
            <w:r w:rsidR="00EB2F29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March</w:t>
            </w: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 2024</w:t>
            </w:r>
            <w:r w:rsidR="009D1383"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 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81B1" w14:textId="3C3D5FD8" w:rsidR="005F10BB" w:rsidRPr="00B35CF1" w:rsidRDefault="005F10BB" w:rsidP="00EB2F29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 xml:space="preserve">Publication </w:t>
            </w:r>
            <w:r w:rsidR="00EB2F29"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of the call</w:t>
            </w:r>
          </w:p>
        </w:tc>
      </w:tr>
      <w:tr w:rsidR="005F10BB" w14:paraId="7D606082" w14:textId="77777777" w:rsidTr="006F3353">
        <w:trPr>
          <w:trHeight w:val="397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14:paraId="34A02A76" w14:textId="77777777" w:rsidR="005F10BB" w:rsidRPr="005F10BB" w:rsidRDefault="005F10BB" w:rsidP="0002465A">
            <w:pPr>
              <w:tabs>
                <w:tab w:val="left" w:pos="2950"/>
              </w:tabs>
              <w:jc w:val="both"/>
              <w:rPr>
                <w:rFonts w:eastAsia="Times New Roman" w:cstheme="minorHAnsi"/>
                <w:b/>
                <w:sz w:val="22"/>
                <w:szCs w:val="22"/>
                <w:lang w:val="fr-FR" w:eastAsia="pt-BR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5355" w14:textId="60BD58BC" w:rsidR="005F10BB" w:rsidRPr="00B35CF1" w:rsidRDefault="00635739" w:rsidP="00EB2F29">
            <w:pPr>
              <w:tabs>
                <w:tab w:val="left" w:pos="2950"/>
              </w:tabs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13 </w:t>
            </w:r>
            <w:r w:rsidR="00EB2F29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May</w:t>
            </w: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 2024</w:t>
            </w:r>
            <w:r w:rsidR="009D1383"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 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D7CC" w14:textId="48C9D4B8" w:rsidR="005F10BB" w:rsidRPr="00B35CF1" w:rsidRDefault="00EB2F29" w:rsidP="0002465A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r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Deadline for the application</w:t>
            </w:r>
          </w:p>
        </w:tc>
      </w:tr>
      <w:tr w:rsidR="005F10BB" w14:paraId="34DCDE46" w14:textId="77777777" w:rsidTr="006F3353">
        <w:trPr>
          <w:trHeight w:val="397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14:paraId="6440B2C7" w14:textId="77777777" w:rsidR="005F10BB" w:rsidRPr="005F10BB" w:rsidRDefault="005F10BB" w:rsidP="0002465A">
            <w:pPr>
              <w:jc w:val="both"/>
              <w:rPr>
                <w:rFonts w:eastAsia="Times New Roman" w:cstheme="minorHAnsi"/>
                <w:b/>
                <w:sz w:val="22"/>
                <w:szCs w:val="22"/>
                <w:lang w:val="fr-FR" w:eastAsia="pt-BR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4C4A" w14:textId="70A1A78A" w:rsidR="005F10BB" w:rsidRPr="00B35CF1" w:rsidRDefault="00EB2F29" w:rsidP="00F9098C">
            <w:pPr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r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May</w:t>
            </w:r>
            <w:r w:rsidR="00635739"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 2024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B6D4" w14:textId="0957BB17" w:rsidR="005F10BB" w:rsidRPr="00B35CF1" w:rsidRDefault="00EB2F29" w:rsidP="0002465A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r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 xml:space="preserve">Evaluation and </w:t>
            </w:r>
            <w:proofErr w:type="spellStart"/>
            <w:r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selection</w:t>
            </w:r>
            <w:proofErr w:type="spellEnd"/>
          </w:p>
        </w:tc>
      </w:tr>
      <w:tr w:rsidR="005F10BB" w:rsidRPr="00EB2F29" w14:paraId="6BC32833" w14:textId="77777777" w:rsidTr="006F3353">
        <w:trPr>
          <w:trHeight w:val="397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14:paraId="19EB0A06" w14:textId="77777777" w:rsidR="005F10BB" w:rsidRPr="005F10BB" w:rsidRDefault="005F10BB" w:rsidP="0002465A">
            <w:pPr>
              <w:jc w:val="both"/>
              <w:rPr>
                <w:rFonts w:eastAsia="Times New Roman" w:cstheme="minorHAnsi"/>
                <w:b/>
                <w:sz w:val="22"/>
                <w:szCs w:val="22"/>
                <w:lang w:val="fr-FR" w:eastAsia="pt-BR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F5A1" w14:textId="5D84F78F" w:rsidR="005F10BB" w:rsidRPr="00B35CF1" w:rsidRDefault="00635739" w:rsidP="00EB2F29">
            <w:pPr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24 </w:t>
            </w:r>
            <w:r w:rsidR="00EB2F29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June</w:t>
            </w:r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 2024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DEEF" w14:textId="11B1C87D" w:rsidR="005F10BB" w:rsidRPr="00B35CF1" w:rsidRDefault="00EB2F29" w:rsidP="0002465A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Results</w:t>
            </w:r>
            <w:proofErr w:type="spellEnd"/>
            <w:r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 xml:space="preserve">/Invitation </w:t>
            </w:r>
            <w:proofErr w:type="spellStart"/>
            <w:r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letters</w:t>
            </w:r>
            <w:proofErr w:type="spellEnd"/>
          </w:p>
        </w:tc>
      </w:tr>
      <w:tr w:rsidR="005F10BB" w:rsidRPr="00664462" w14:paraId="072D312C" w14:textId="77777777" w:rsidTr="006F3353">
        <w:trPr>
          <w:trHeight w:val="397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14:paraId="4A1B294E" w14:textId="77777777" w:rsidR="005F10BB" w:rsidRPr="005F10BB" w:rsidRDefault="005F10BB" w:rsidP="0002465A">
            <w:pPr>
              <w:jc w:val="both"/>
              <w:rPr>
                <w:rFonts w:eastAsia="Times New Roman" w:cstheme="minorHAnsi"/>
                <w:b/>
                <w:sz w:val="22"/>
                <w:szCs w:val="22"/>
                <w:lang w:val="fr-FR" w:eastAsia="pt-BR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2144" w14:textId="7F1F575B" w:rsidR="005F10BB" w:rsidRPr="00B35CF1" w:rsidRDefault="00635739" w:rsidP="00EB2F29">
            <w:pPr>
              <w:jc w:val="both"/>
              <w:rPr>
                <w:rFonts w:ascii="Lucida Sans" w:hAnsi="Lucida Sans" w:cstheme="minorHAnsi"/>
                <w:b/>
                <w:sz w:val="20"/>
                <w:szCs w:val="22"/>
                <w:lang w:val="fr-FR"/>
              </w:rPr>
            </w:pPr>
            <w:proofErr w:type="spellStart"/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Septem</w:t>
            </w:r>
            <w:r w:rsidR="00EB2F29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>ber</w:t>
            </w:r>
            <w:proofErr w:type="spellEnd"/>
            <w:r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 2024</w:t>
            </w:r>
            <w:r w:rsidR="001C78FB" w:rsidRPr="00B35CF1">
              <w:rPr>
                <w:rFonts w:ascii="Lucida Sans" w:eastAsia="Times New Roman" w:hAnsi="Lucida Sans" w:cstheme="minorHAnsi"/>
                <w:b/>
                <w:sz w:val="20"/>
                <w:szCs w:val="22"/>
                <w:lang w:val="fr-FR" w:eastAsia="pt-BR"/>
              </w:rPr>
              <w:t xml:space="preserve">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078C" w14:textId="6582E4E2" w:rsidR="005F10BB" w:rsidRPr="00B35CF1" w:rsidRDefault="00EB2F29" w:rsidP="0002465A">
            <w:pPr>
              <w:jc w:val="both"/>
              <w:rPr>
                <w:rFonts w:ascii="Lucida Sans" w:hAnsi="Lucida Sans" w:cstheme="minorHAnsi"/>
                <w:b/>
                <w:color w:val="96004B"/>
                <w:sz w:val="20"/>
                <w:szCs w:val="22"/>
                <w:lang w:val="fr-FR"/>
              </w:rPr>
            </w:pPr>
            <w:r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 xml:space="preserve">Start of the </w:t>
            </w:r>
            <w:proofErr w:type="spellStart"/>
            <w:r>
              <w:rPr>
                <w:rFonts w:ascii="Lucida Sans" w:eastAsia="Times New Roman" w:hAnsi="Lucida Sans" w:cstheme="minorHAnsi"/>
                <w:sz w:val="20"/>
                <w:szCs w:val="22"/>
                <w:lang w:val="fr-FR" w:eastAsia="pt-BR"/>
              </w:rPr>
              <w:t>projects</w:t>
            </w:r>
            <w:proofErr w:type="spellEnd"/>
          </w:p>
        </w:tc>
      </w:tr>
    </w:tbl>
    <w:p w14:paraId="218A403A" w14:textId="3F0965C5" w:rsidR="00F657DD" w:rsidRPr="00AF4B70" w:rsidRDefault="00F657DD" w:rsidP="006F3353">
      <w:pPr>
        <w:jc w:val="both"/>
        <w:rPr>
          <w:rFonts w:cstheme="minorHAnsi"/>
          <w:sz w:val="22"/>
          <w:szCs w:val="22"/>
          <w:lang w:val="fr-FR"/>
        </w:rPr>
      </w:pPr>
    </w:p>
    <w:sectPr w:rsidR="00F657DD" w:rsidRPr="00AF4B70" w:rsidSect="00E151CF">
      <w:headerReference w:type="default" r:id="rId8"/>
      <w:pgSz w:w="11900" w:h="16840" w:code="9"/>
      <w:pgMar w:top="2155" w:right="1440" w:bottom="1440" w:left="1440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DB2EA" w14:textId="77777777" w:rsidR="00E16BF5" w:rsidRDefault="00E16BF5" w:rsidP="004755CC">
      <w:r>
        <w:separator/>
      </w:r>
    </w:p>
  </w:endnote>
  <w:endnote w:type="continuationSeparator" w:id="0">
    <w:p w14:paraId="330A01E1" w14:textId="77777777" w:rsidR="00E16BF5" w:rsidRDefault="00E16BF5" w:rsidP="00475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C6DC6" w14:textId="77777777" w:rsidR="00E16BF5" w:rsidRDefault="00E16BF5" w:rsidP="004755CC">
      <w:r>
        <w:separator/>
      </w:r>
    </w:p>
  </w:footnote>
  <w:footnote w:type="continuationSeparator" w:id="0">
    <w:p w14:paraId="76628D33" w14:textId="77777777" w:rsidR="00E16BF5" w:rsidRDefault="00E16BF5" w:rsidP="00475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746DB" w14:textId="068964C5" w:rsidR="004755CC" w:rsidRDefault="00664462" w:rsidP="008779BF">
    <w:pPr>
      <w:pStyle w:val="En-tte"/>
    </w:pPr>
    <w:r w:rsidRPr="00B73157">
      <w:rPr>
        <w:noProof/>
        <w:lang w:val="fr-FR" w:eastAsia="fr-FR"/>
      </w:rPr>
      <w:drawing>
        <wp:inline distT="0" distB="0" distL="0" distR="0" wp14:anchorId="5FEB7C42" wp14:editId="12604F5C">
          <wp:extent cx="1619250" cy="636784"/>
          <wp:effectExtent l="0" t="0" r="0" b="0"/>
          <wp:docPr id="21321128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1128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5145" cy="6626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157">
      <w:rPr>
        <w:lang w:val="en-US"/>
      </w:rPr>
      <w:t xml:space="preserve">         </w:t>
    </w:r>
    <w:r>
      <w:rPr>
        <w:lang w:val="en-US"/>
      </w:rPr>
      <w:t xml:space="preserve">                                                   </w:t>
    </w:r>
    <w:r w:rsidRPr="00B73157">
      <w:rPr>
        <w:lang w:val="en-US"/>
      </w:rPr>
      <w:t xml:space="preserve">  </w:t>
    </w:r>
    <w:r>
      <w:rPr>
        <w:b/>
        <w:noProof/>
        <w:sz w:val="28"/>
        <w:szCs w:val="28"/>
        <w:lang w:val="fr-FR" w:eastAsia="fr-FR"/>
      </w:rPr>
      <w:drawing>
        <wp:inline distT="0" distB="0" distL="0" distR="0" wp14:anchorId="21110878" wp14:editId="3DADD886">
          <wp:extent cx="1876425" cy="867068"/>
          <wp:effectExtent l="0" t="0" r="0" b="952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ParisCite_STRATEX_F3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653" cy="876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157">
      <w:rPr>
        <w:lang w:val="en-US"/>
      </w:rPr>
      <w:t xml:space="preserve">          </w:t>
    </w:r>
    <w:r>
      <w:rPr>
        <w:lang w:val="en-US"/>
      </w:rPr>
      <w:t xml:space="preserve">                                                                                                                      </w:t>
    </w:r>
    <w:r w:rsidR="008779BF"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167C"/>
    <w:multiLevelType w:val="hybridMultilevel"/>
    <w:tmpl w:val="856AB9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43FC"/>
    <w:multiLevelType w:val="hybridMultilevel"/>
    <w:tmpl w:val="C6C86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86234"/>
    <w:multiLevelType w:val="hybridMultilevel"/>
    <w:tmpl w:val="59D00A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B2D76"/>
    <w:multiLevelType w:val="hybridMultilevel"/>
    <w:tmpl w:val="7534A7F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95686D"/>
    <w:multiLevelType w:val="hybridMultilevel"/>
    <w:tmpl w:val="E384F5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E352A"/>
    <w:multiLevelType w:val="hybridMultilevel"/>
    <w:tmpl w:val="F884A55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E74285"/>
    <w:multiLevelType w:val="hybridMultilevel"/>
    <w:tmpl w:val="74345CF0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4181139"/>
    <w:multiLevelType w:val="hybridMultilevel"/>
    <w:tmpl w:val="C3D8AC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1038F"/>
    <w:multiLevelType w:val="hybridMultilevel"/>
    <w:tmpl w:val="EC5C1AD4"/>
    <w:lvl w:ilvl="0" w:tplc="5AF273D8">
      <w:numFmt w:val="bullet"/>
      <w:lvlText w:val=""/>
      <w:lvlJc w:val="left"/>
      <w:pPr>
        <w:ind w:left="360" w:hanging="360"/>
      </w:pPr>
      <w:rPr>
        <w:rFonts w:ascii="Wingdings" w:eastAsiaTheme="minorHAnsi" w:hAnsi="Wingdings" w:cstheme="minorHAnsi" w:hint="default"/>
      </w:rPr>
    </w:lvl>
    <w:lvl w:ilvl="1" w:tplc="1E146DAC">
      <w:numFmt w:val="bullet"/>
      <w:lvlText w:val="-"/>
      <w:lvlJc w:val="left"/>
      <w:pPr>
        <w:ind w:left="504" w:firstLine="216"/>
      </w:pPr>
      <w:rPr>
        <w:rFonts w:asciiTheme="minorHAnsi" w:eastAsiaTheme="minorHAnsi" w:hAnsiTheme="minorHAnsi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EC7F5A"/>
    <w:multiLevelType w:val="hybridMultilevel"/>
    <w:tmpl w:val="27AC7BFC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95621C"/>
    <w:multiLevelType w:val="hybridMultilevel"/>
    <w:tmpl w:val="4D9CC7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0038E"/>
    <w:multiLevelType w:val="hybridMultilevel"/>
    <w:tmpl w:val="9C46C6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462AD"/>
    <w:multiLevelType w:val="hybridMultilevel"/>
    <w:tmpl w:val="68E48D16"/>
    <w:lvl w:ilvl="0" w:tplc="22C89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C371C"/>
    <w:multiLevelType w:val="hybridMultilevel"/>
    <w:tmpl w:val="E3722F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47CD1"/>
    <w:multiLevelType w:val="hybridMultilevel"/>
    <w:tmpl w:val="CEE0F50A"/>
    <w:lvl w:ilvl="0" w:tplc="738A03A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9E11FB"/>
    <w:multiLevelType w:val="hybridMultilevel"/>
    <w:tmpl w:val="1BC013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E2764"/>
    <w:multiLevelType w:val="hybridMultilevel"/>
    <w:tmpl w:val="BBB6D300"/>
    <w:lvl w:ilvl="0" w:tplc="46C08F6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1" w:tplc="A2C049C8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2" w:tplc="DF06900C">
      <w:numFmt w:val="bullet"/>
      <w:lvlText w:val="•"/>
      <w:lvlJc w:val="left"/>
      <w:pPr>
        <w:ind w:left="2004" w:hanging="360"/>
      </w:pPr>
      <w:rPr>
        <w:rFonts w:hint="default"/>
        <w:lang w:val="fr-FR" w:eastAsia="fr-FR" w:bidi="fr-FR"/>
      </w:rPr>
    </w:lvl>
    <w:lvl w:ilvl="3" w:tplc="C69AB380">
      <w:numFmt w:val="bullet"/>
      <w:lvlText w:val="•"/>
      <w:lvlJc w:val="left"/>
      <w:pPr>
        <w:ind w:left="2908" w:hanging="360"/>
      </w:pPr>
      <w:rPr>
        <w:rFonts w:hint="default"/>
        <w:lang w:val="fr-FR" w:eastAsia="fr-FR" w:bidi="fr-FR"/>
      </w:rPr>
    </w:lvl>
    <w:lvl w:ilvl="4" w:tplc="ED30FEB4">
      <w:numFmt w:val="bullet"/>
      <w:lvlText w:val="•"/>
      <w:lvlJc w:val="left"/>
      <w:pPr>
        <w:ind w:left="3813" w:hanging="360"/>
      </w:pPr>
      <w:rPr>
        <w:rFonts w:hint="default"/>
        <w:lang w:val="fr-FR" w:eastAsia="fr-FR" w:bidi="fr-FR"/>
      </w:rPr>
    </w:lvl>
    <w:lvl w:ilvl="5" w:tplc="0A5A57EE">
      <w:numFmt w:val="bullet"/>
      <w:lvlText w:val="•"/>
      <w:lvlJc w:val="left"/>
      <w:pPr>
        <w:ind w:left="4717" w:hanging="360"/>
      </w:pPr>
      <w:rPr>
        <w:rFonts w:hint="default"/>
        <w:lang w:val="fr-FR" w:eastAsia="fr-FR" w:bidi="fr-FR"/>
      </w:rPr>
    </w:lvl>
    <w:lvl w:ilvl="6" w:tplc="9C62F19E">
      <w:numFmt w:val="bullet"/>
      <w:lvlText w:val="•"/>
      <w:lvlJc w:val="left"/>
      <w:pPr>
        <w:ind w:left="5621" w:hanging="360"/>
      </w:pPr>
      <w:rPr>
        <w:rFonts w:hint="default"/>
        <w:lang w:val="fr-FR" w:eastAsia="fr-FR" w:bidi="fr-FR"/>
      </w:rPr>
    </w:lvl>
    <w:lvl w:ilvl="7" w:tplc="F0E671B4">
      <w:numFmt w:val="bullet"/>
      <w:lvlText w:val="•"/>
      <w:lvlJc w:val="left"/>
      <w:pPr>
        <w:ind w:left="6526" w:hanging="360"/>
      </w:pPr>
      <w:rPr>
        <w:rFonts w:hint="default"/>
        <w:lang w:val="fr-FR" w:eastAsia="fr-FR" w:bidi="fr-FR"/>
      </w:rPr>
    </w:lvl>
    <w:lvl w:ilvl="8" w:tplc="A9C22404">
      <w:numFmt w:val="bullet"/>
      <w:lvlText w:val="•"/>
      <w:lvlJc w:val="left"/>
      <w:pPr>
        <w:ind w:left="7430" w:hanging="360"/>
      </w:pPr>
      <w:rPr>
        <w:rFonts w:hint="default"/>
        <w:lang w:val="fr-FR" w:eastAsia="fr-FR" w:bidi="fr-FR"/>
      </w:rPr>
    </w:lvl>
  </w:abstractNum>
  <w:abstractNum w:abstractNumId="17" w15:restartNumberingAfterBreak="0">
    <w:nsid w:val="5E123215"/>
    <w:multiLevelType w:val="hybridMultilevel"/>
    <w:tmpl w:val="960012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F34200"/>
    <w:multiLevelType w:val="hybridMultilevel"/>
    <w:tmpl w:val="96A23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17AF7"/>
    <w:multiLevelType w:val="hybridMultilevel"/>
    <w:tmpl w:val="581CA7F8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BF1B20"/>
    <w:multiLevelType w:val="hybridMultilevel"/>
    <w:tmpl w:val="5F5CA4D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8091D"/>
    <w:multiLevelType w:val="hybridMultilevel"/>
    <w:tmpl w:val="3D8EF0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F2C52"/>
    <w:multiLevelType w:val="hybridMultilevel"/>
    <w:tmpl w:val="9D124524"/>
    <w:lvl w:ilvl="0" w:tplc="5AF273D8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36375"/>
    <w:multiLevelType w:val="hybridMultilevel"/>
    <w:tmpl w:val="F55EA3B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D491FEE"/>
    <w:multiLevelType w:val="hybridMultilevel"/>
    <w:tmpl w:val="32BE209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737B98"/>
    <w:multiLevelType w:val="hybridMultilevel"/>
    <w:tmpl w:val="0E3EAE98"/>
    <w:lvl w:ilvl="0" w:tplc="EAC631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C260B"/>
    <w:multiLevelType w:val="hybridMultilevel"/>
    <w:tmpl w:val="51FA64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3912C2"/>
    <w:multiLevelType w:val="hybridMultilevel"/>
    <w:tmpl w:val="8A64C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5"/>
  </w:num>
  <w:num w:numId="3">
    <w:abstractNumId w:val="22"/>
  </w:num>
  <w:num w:numId="4">
    <w:abstractNumId w:val="8"/>
  </w:num>
  <w:num w:numId="5">
    <w:abstractNumId w:val="4"/>
  </w:num>
  <w:num w:numId="6">
    <w:abstractNumId w:val="18"/>
  </w:num>
  <w:num w:numId="7">
    <w:abstractNumId w:val="27"/>
  </w:num>
  <w:num w:numId="8">
    <w:abstractNumId w:val="20"/>
  </w:num>
  <w:num w:numId="9">
    <w:abstractNumId w:val="13"/>
  </w:num>
  <w:num w:numId="10">
    <w:abstractNumId w:val="14"/>
  </w:num>
  <w:num w:numId="11">
    <w:abstractNumId w:val="12"/>
  </w:num>
  <w:num w:numId="12">
    <w:abstractNumId w:val="11"/>
  </w:num>
  <w:num w:numId="13">
    <w:abstractNumId w:val="0"/>
  </w:num>
  <w:num w:numId="14">
    <w:abstractNumId w:val="21"/>
  </w:num>
  <w:num w:numId="15">
    <w:abstractNumId w:val="26"/>
  </w:num>
  <w:num w:numId="16">
    <w:abstractNumId w:val="17"/>
  </w:num>
  <w:num w:numId="17">
    <w:abstractNumId w:val="6"/>
  </w:num>
  <w:num w:numId="18">
    <w:abstractNumId w:val="19"/>
  </w:num>
  <w:num w:numId="19">
    <w:abstractNumId w:val="24"/>
  </w:num>
  <w:num w:numId="20">
    <w:abstractNumId w:val="7"/>
  </w:num>
  <w:num w:numId="21">
    <w:abstractNumId w:val="3"/>
  </w:num>
  <w:num w:numId="22">
    <w:abstractNumId w:val="15"/>
  </w:num>
  <w:num w:numId="23">
    <w:abstractNumId w:val="10"/>
  </w:num>
  <w:num w:numId="24">
    <w:abstractNumId w:val="9"/>
  </w:num>
  <w:num w:numId="25">
    <w:abstractNumId w:val="23"/>
  </w:num>
  <w:num w:numId="26">
    <w:abstractNumId w:val="16"/>
  </w:num>
  <w:num w:numId="27">
    <w:abstractNumId w:val="2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7C"/>
    <w:rsid w:val="000052D0"/>
    <w:rsid w:val="0002465A"/>
    <w:rsid w:val="000372A4"/>
    <w:rsid w:val="00041A4D"/>
    <w:rsid w:val="00043A3A"/>
    <w:rsid w:val="00062571"/>
    <w:rsid w:val="00073579"/>
    <w:rsid w:val="00075E10"/>
    <w:rsid w:val="00081CAF"/>
    <w:rsid w:val="00094B4B"/>
    <w:rsid w:val="0009553B"/>
    <w:rsid w:val="000A28D4"/>
    <w:rsid w:val="000A4ABD"/>
    <w:rsid w:val="000C2EC0"/>
    <w:rsid w:val="000C39F5"/>
    <w:rsid w:val="000E528C"/>
    <w:rsid w:val="000F750E"/>
    <w:rsid w:val="000F7732"/>
    <w:rsid w:val="0010231D"/>
    <w:rsid w:val="00111B63"/>
    <w:rsid w:val="00120AE5"/>
    <w:rsid w:val="00120FF9"/>
    <w:rsid w:val="0012231A"/>
    <w:rsid w:val="001262B7"/>
    <w:rsid w:val="00131B36"/>
    <w:rsid w:val="001406D6"/>
    <w:rsid w:val="00140F84"/>
    <w:rsid w:val="00144F73"/>
    <w:rsid w:val="001518F8"/>
    <w:rsid w:val="001527E5"/>
    <w:rsid w:val="00156CA3"/>
    <w:rsid w:val="00177E94"/>
    <w:rsid w:val="00190ECF"/>
    <w:rsid w:val="00194231"/>
    <w:rsid w:val="0019755E"/>
    <w:rsid w:val="001A5B2E"/>
    <w:rsid w:val="001B42EE"/>
    <w:rsid w:val="001B4F3B"/>
    <w:rsid w:val="001C0B24"/>
    <w:rsid w:val="001C2B72"/>
    <w:rsid w:val="001C78FB"/>
    <w:rsid w:val="001E05FE"/>
    <w:rsid w:val="001E4DD2"/>
    <w:rsid w:val="001E7DD0"/>
    <w:rsid w:val="001F0D94"/>
    <w:rsid w:val="001F2EF1"/>
    <w:rsid w:val="00203EF2"/>
    <w:rsid w:val="002073AE"/>
    <w:rsid w:val="00207BD6"/>
    <w:rsid w:val="00213D67"/>
    <w:rsid w:val="00215F68"/>
    <w:rsid w:val="002242A1"/>
    <w:rsid w:val="00224936"/>
    <w:rsid w:val="00226568"/>
    <w:rsid w:val="002355D7"/>
    <w:rsid w:val="00237EDD"/>
    <w:rsid w:val="00250AC3"/>
    <w:rsid w:val="00254317"/>
    <w:rsid w:val="00266046"/>
    <w:rsid w:val="00267756"/>
    <w:rsid w:val="00272DD2"/>
    <w:rsid w:val="0027322C"/>
    <w:rsid w:val="0027698F"/>
    <w:rsid w:val="002861EE"/>
    <w:rsid w:val="00286AD5"/>
    <w:rsid w:val="00293D63"/>
    <w:rsid w:val="002A4ADA"/>
    <w:rsid w:val="002B2219"/>
    <w:rsid w:val="002B2E61"/>
    <w:rsid w:val="002B3F99"/>
    <w:rsid w:val="002B4449"/>
    <w:rsid w:val="002C6DE7"/>
    <w:rsid w:val="002D3B90"/>
    <w:rsid w:val="002D58D2"/>
    <w:rsid w:val="002E51D3"/>
    <w:rsid w:val="002F1971"/>
    <w:rsid w:val="002F45BF"/>
    <w:rsid w:val="002F4648"/>
    <w:rsid w:val="00303676"/>
    <w:rsid w:val="00304199"/>
    <w:rsid w:val="00316D9C"/>
    <w:rsid w:val="00321919"/>
    <w:rsid w:val="00322AFD"/>
    <w:rsid w:val="0032385D"/>
    <w:rsid w:val="003270C8"/>
    <w:rsid w:val="0032761E"/>
    <w:rsid w:val="00334BB2"/>
    <w:rsid w:val="00344CB6"/>
    <w:rsid w:val="00347E22"/>
    <w:rsid w:val="003503D3"/>
    <w:rsid w:val="0035393D"/>
    <w:rsid w:val="00355A1D"/>
    <w:rsid w:val="0035723B"/>
    <w:rsid w:val="00364812"/>
    <w:rsid w:val="0037094C"/>
    <w:rsid w:val="00373B0F"/>
    <w:rsid w:val="00377817"/>
    <w:rsid w:val="00381B66"/>
    <w:rsid w:val="0038380D"/>
    <w:rsid w:val="00390E42"/>
    <w:rsid w:val="0039510C"/>
    <w:rsid w:val="003A030A"/>
    <w:rsid w:val="003A717B"/>
    <w:rsid w:val="003B0033"/>
    <w:rsid w:val="003B1AC5"/>
    <w:rsid w:val="003B1F3F"/>
    <w:rsid w:val="003B44BE"/>
    <w:rsid w:val="003B6395"/>
    <w:rsid w:val="003D4A6D"/>
    <w:rsid w:val="003E0DE4"/>
    <w:rsid w:val="00400E67"/>
    <w:rsid w:val="004028B2"/>
    <w:rsid w:val="0040438E"/>
    <w:rsid w:val="004159A4"/>
    <w:rsid w:val="0041644F"/>
    <w:rsid w:val="00431A92"/>
    <w:rsid w:val="00432DAD"/>
    <w:rsid w:val="00433844"/>
    <w:rsid w:val="00456D62"/>
    <w:rsid w:val="004631D1"/>
    <w:rsid w:val="00463F85"/>
    <w:rsid w:val="004755CC"/>
    <w:rsid w:val="004766AC"/>
    <w:rsid w:val="00484B27"/>
    <w:rsid w:val="004912AB"/>
    <w:rsid w:val="00492D18"/>
    <w:rsid w:val="004944E9"/>
    <w:rsid w:val="004A127B"/>
    <w:rsid w:val="004B2317"/>
    <w:rsid w:val="004B3108"/>
    <w:rsid w:val="004C345B"/>
    <w:rsid w:val="004C408A"/>
    <w:rsid w:val="004C489A"/>
    <w:rsid w:val="004C4B62"/>
    <w:rsid w:val="004C4BDA"/>
    <w:rsid w:val="004D1198"/>
    <w:rsid w:val="004D49FD"/>
    <w:rsid w:val="004D527C"/>
    <w:rsid w:val="004D6F53"/>
    <w:rsid w:val="004E1942"/>
    <w:rsid w:val="004E6139"/>
    <w:rsid w:val="004F1C21"/>
    <w:rsid w:val="004F1E74"/>
    <w:rsid w:val="004F3F12"/>
    <w:rsid w:val="004F7A85"/>
    <w:rsid w:val="0050744A"/>
    <w:rsid w:val="00510272"/>
    <w:rsid w:val="00513C5E"/>
    <w:rsid w:val="00514BF5"/>
    <w:rsid w:val="00516C43"/>
    <w:rsid w:val="00517DD6"/>
    <w:rsid w:val="00523C73"/>
    <w:rsid w:val="00524A7B"/>
    <w:rsid w:val="005252AA"/>
    <w:rsid w:val="00533C13"/>
    <w:rsid w:val="005351CB"/>
    <w:rsid w:val="005351D9"/>
    <w:rsid w:val="005462C3"/>
    <w:rsid w:val="00555621"/>
    <w:rsid w:val="0056373E"/>
    <w:rsid w:val="005640F9"/>
    <w:rsid w:val="0058131D"/>
    <w:rsid w:val="00582CF6"/>
    <w:rsid w:val="00583326"/>
    <w:rsid w:val="005847C4"/>
    <w:rsid w:val="005A63A7"/>
    <w:rsid w:val="005D0BB1"/>
    <w:rsid w:val="005D18D6"/>
    <w:rsid w:val="005D3797"/>
    <w:rsid w:val="005D7EF6"/>
    <w:rsid w:val="005E5B2E"/>
    <w:rsid w:val="005F10BB"/>
    <w:rsid w:val="005F6ADC"/>
    <w:rsid w:val="0060218D"/>
    <w:rsid w:val="00602941"/>
    <w:rsid w:val="00604BAC"/>
    <w:rsid w:val="0061173F"/>
    <w:rsid w:val="00615608"/>
    <w:rsid w:val="00621F86"/>
    <w:rsid w:val="00624B19"/>
    <w:rsid w:val="00626673"/>
    <w:rsid w:val="00635739"/>
    <w:rsid w:val="00637315"/>
    <w:rsid w:val="00641B2A"/>
    <w:rsid w:val="0064526A"/>
    <w:rsid w:val="00664462"/>
    <w:rsid w:val="0066666D"/>
    <w:rsid w:val="006672C5"/>
    <w:rsid w:val="006675B9"/>
    <w:rsid w:val="00673043"/>
    <w:rsid w:val="006851B1"/>
    <w:rsid w:val="006A2C61"/>
    <w:rsid w:val="006A5907"/>
    <w:rsid w:val="006B0057"/>
    <w:rsid w:val="006C4753"/>
    <w:rsid w:val="006C5010"/>
    <w:rsid w:val="006D043E"/>
    <w:rsid w:val="006E06CD"/>
    <w:rsid w:val="006E2C90"/>
    <w:rsid w:val="006E3033"/>
    <w:rsid w:val="006E50A0"/>
    <w:rsid w:val="006F3353"/>
    <w:rsid w:val="006F6751"/>
    <w:rsid w:val="006F7944"/>
    <w:rsid w:val="007139CC"/>
    <w:rsid w:val="00714060"/>
    <w:rsid w:val="007219EB"/>
    <w:rsid w:val="00725F45"/>
    <w:rsid w:val="0073166E"/>
    <w:rsid w:val="007464CA"/>
    <w:rsid w:val="0074724D"/>
    <w:rsid w:val="007510E0"/>
    <w:rsid w:val="00751248"/>
    <w:rsid w:val="007655FB"/>
    <w:rsid w:val="00770BED"/>
    <w:rsid w:val="00772B25"/>
    <w:rsid w:val="0077385A"/>
    <w:rsid w:val="00776B8A"/>
    <w:rsid w:val="007865CA"/>
    <w:rsid w:val="00786B99"/>
    <w:rsid w:val="007A2BFB"/>
    <w:rsid w:val="007B2262"/>
    <w:rsid w:val="007B2E54"/>
    <w:rsid w:val="007B6919"/>
    <w:rsid w:val="007D1B97"/>
    <w:rsid w:val="007E46C2"/>
    <w:rsid w:val="007F0F5F"/>
    <w:rsid w:val="007F797E"/>
    <w:rsid w:val="00816116"/>
    <w:rsid w:val="008165DE"/>
    <w:rsid w:val="00824B26"/>
    <w:rsid w:val="00825E03"/>
    <w:rsid w:val="00831CFC"/>
    <w:rsid w:val="00834077"/>
    <w:rsid w:val="008361FF"/>
    <w:rsid w:val="00852C37"/>
    <w:rsid w:val="00871641"/>
    <w:rsid w:val="00872E01"/>
    <w:rsid w:val="0087334A"/>
    <w:rsid w:val="008779BF"/>
    <w:rsid w:val="00882EBA"/>
    <w:rsid w:val="0089153E"/>
    <w:rsid w:val="008A045E"/>
    <w:rsid w:val="008B365A"/>
    <w:rsid w:val="008C68F5"/>
    <w:rsid w:val="008D0CD7"/>
    <w:rsid w:val="008D4FA3"/>
    <w:rsid w:val="008E30D0"/>
    <w:rsid w:val="00910B21"/>
    <w:rsid w:val="00911A2E"/>
    <w:rsid w:val="00913EC7"/>
    <w:rsid w:val="00917916"/>
    <w:rsid w:val="0093124F"/>
    <w:rsid w:val="00934FB7"/>
    <w:rsid w:val="0094400A"/>
    <w:rsid w:val="00955A9F"/>
    <w:rsid w:val="009603AC"/>
    <w:rsid w:val="00963844"/>
    <w:rsid w:val="00963A77"/>
    <w:rsid w:val="00963E34"/>
    <w:rsid w:val="00964092"/>
    <w:rsid w:val="00965564"/>
    <w:rsid w:val="00985D7C"/>
    <w:rsid w:val="0099456D"/>
    <w:rsid w:val="009A6BF9"/>
    <w:rsid w:val="009B4A26"/>
    <w:rsid w:val="009B66B9"/>
    <w:rsid w:val="009B760D"/>
    <w:rsid w:val="009B79A8"/>
    <w:rsid w:val="009B7B53"/>
    <w:rsid w:val="009C1F1B"/>
    <w:rsid w:val="009C5BD9"/>
    <w:rsid w:val="009D1383"/>
    <w:rsid w:val="009E70DA"/>
    <w:rsid w:val="009F08FC"/>
    <w:rsid w:val="009F47EC"/>
    <w:rsid w:val="009F4AB6"/>
    <w:rsid w:val="009F5102"/>
    <w:rsid w:val="00A01555"/>
    <w:rsid w:val="00A203A5"/>
    <w:rsid w:val="00A23183"/>
    <w:rsid w:val="00A362A6"/>
    <w:rsid w:val="00A445FD"/>
    <w:rsid w:val="00A46678"/>
    <w:rsid w:val="00A54DD8"/>
    <w:rsid w:val="00A5598D"/>
    <w:rsid w:val="00A728B3"/>
    <w:rsid w:val="00A80C66"/>
    <w:rsid w:val="00A80F7A"/>
    <w:rsid w:val="00A81824"/>
    <w:rsid w:val="00A905AE"/>
    <w:rsid w:val="00A97031"/>
    <w:rsid w:val="00AA0B40"/>
    <w:rsid w:val="00AA223C"/>
    <w:rsid w:val="00AA2E04"/>
    <w:rsid w:val="00AA2E37"/>
    <w:rsid w:val="00AD7734"/>
    <w:rsid w:val="00AE50EA"/>
    <w:rsid w:val="00AE542C"/>
    <w:rsid w:val="00AF0A3F"/>
    <w:rsid w:val="00AF1D0E"/>
    <w:rsid w:val="00AF3E01"/>
    <w:rsid w:val="00AF4B70"/>
    <w:rsid w:val="00B053CD"/>
    <w:rsid w:val="00B13AAA"/>
    <w:rsid w:val="00B21E45"/>
    <w:rsid w:val="00B35CF1"/>
    <w:rsid w:val="00B403A9"/>
    <w:rsid w:val="00B538C9"/>
    <w:rsid w:val="00B55743"/>
    <w:rsid w:val="00B60625"/>
    <w:rsid w:val="00B63DDC"/>
    <w:rsid w:val="00B6582B"/>
    <w:rsid w:val="00B66972"/>
    <w:rsid w:val="00B80331"/>
    <w:rsid w:val="00B82EDD"/>
    <w:rsid w:val="00B832B2"/>
    <w:rsid w:val="00B848B6"/>
    <w:rsid w:val="00B97600"/>
    <w:rsid w:val="00BB0CF8"/>
    <w:rsid w:val="00BC61BB"/>
    <w:rsid w:val="00BC6B13"/>
    <w:rsid w:val="00BC7A76"/>
    <w:rsid w:val="00BD213F"/>
    <w:rsid w:val="00BD2D0A"/>
    <w:rsid w:val="00BE2F22"/>
    <w:rsid w:val="00BF090F"/>
    <w:rsid w:val="00BF3A2E"/>
    <w:rsid w:val="00C12340"/>
    <w:rsid w:val="00C15F9D"/>
    <w:rsid w:val="00C203E1"/>
    <w:rsid w:val="00C20EEB"/>
    <w:rsid w:val="00C24ADB"/>
    <w:rsid w:val="00C31C31"/>
    <w:rsid w:val="00C32B3B"/>
    <w:rsid w:val="00C34297"/>
    <w:rsid w:val="00C40005"/>
    <w:rsid w:val="00C4768F"/>
    <w:rsid w:val="00C508B1"/>
    <w:rsid w:val="00C53588"/>
    <w:rsid w:val="00C54B93"/>
    <w:rsid w:val="00C66D2A"/>
    <w:rsid w:val="00C71EBB"/>
    <w:rsid w:val="00C73158"/>
    <w:rsid w:val="00C744EA"/>
    <w:rsid w:val="00C9107C"/>
    <w:rsid w:val="00C923B0"/>
    <w:rsid w:val="00CA7683"/>
    <w:rsid w:val="00CB36E0"/>
    <w:rsid w:val="00CC00AC"/>
    <w:rsid w:val="00CC145D"/>
    <w:rsid w:val="00CC71B1"/>
    <w:rsid w:val="00CD465C"/>
    <w:rsid w:val="00CE09F5"/>
    <w:rsid w:val="00CE2F90"/>
    <w:rsid w:val="00CE6623"/>
    <w:rsid w:val="00CE703C"/>
    <w:rsid w:val="00CF34AE"/>
    <w:rsid w:val="00D01AEF"/>
    <w:rsid w:val="00D03D3D"/>
    <w:rsid w:val="00D0619A"/>
    <w:rsid w:val="00D14D52"/>
    <w:rsid w:val="00D15CAB"/>
    <w:rsid w:val="00D217D4"/>
    <w:rsid w:val="00D2712F"/>
    <w:rsid w:val="00D31582"/>
    <w:rsid w:val="00D35FE4"/>
    <w:rsid w:val="00D405C4"/>
    <w:rsid w:val="00D60D25"/>
    <w:rsid w:val="00D63BAD"/>
    <w:rsid w:val="00D6605F"/>
    <w:rsid w:val="00D77D84"/>
    <w:rsid w:val="00D933D7"/>
    <w:rsid w:val="00DA69F3"/>
    <w:rsid w:val="00DB1535"/>
    <w:rsid w:val="00DB19B7"/>
    <w:rsid w:val="00DB3FE4"/>
    <w:rsid w:val="00DB4377"/>
    <w:rsid w:val="00DB78CB"/>
    <w:rsid w:val="00DD337E"/>
    <w:rsid w:val="00DE0167"/>
    <w:rsid w:val="00DE43C2"/>
    <w:rsid w:val="00DF02A7"/>
    <w:rsid w:val="00DF151C"/>
    <w:rsid w:val="00DF7E33"/>
    <w:rsid w:val="00E0347A"/>
    <w:rsid w:val="00E077C4"/>
    <w:rsid w:val="00E139ED"/>
    <w:rsid w:val="00E151CF"/>
    <w:rsid w:val="00E16BF5"/>
    <w:rsid w:val="00E232FB"/>
    <w:rsid w:val="00E30B1C"/>
    <w:rsid w:val="00E32896"/>
    <w:rsid w:val="00E330BD"/>
    <w:rsid w:val="00E350D6"/>
    <w:rsid w:val="00E42543"/>
    <w:rsid w:val="00E428C7"/>
    <w:rsid w:val="00E4387A"/>
    <w:rsid w:val="00E46E3E"/>
    <w:rsid w:val="00E50AEB"/>
    <w:rsid w:val="00E51DF7"/>
    <w:rsid w:val="00E56E50"/>
    <w:rsid w:val="00E67D3B"/>
    <w:rsid w:val="00E73C11"/>
    <w:rsid w:val="00E77437"/>
    <w:rsid w:val="00E8407B"/>
    <w:rsid w:val="00E870C1"/>
    <w:rsid w:val="00E95AF2"/>
    <w:rsid w:val="00EB2F29"/>
    <w:rsid w:val="00EC738B"/>
    <w:rsid w:val="00ED57E5"/>
    <w:rsid w:val="00ED598C"/>
    <w:rsid w:val="00ED79CF"/>
    <w:rsid w:val="00EE0C6C"/>
    <w:rsid w:val="00EE7916"/>
    <w:rsid w:val="00EF3E9B"/>
    <w:rsid w:val="00F044FF"/>
    <w:rsid w:val="00F07422"/>
    <w:rsid w:val="00F116EA"/>
    <w:rsid w:val="00F13460"/>
    <w:rsid w:val="00F13844"/>
    <w:rsid w:val="00F20854"/>
    <w:rsid w:val="00F24910"/>
    <w:rsid w:val="00F25447"/>
    <w:rsid w:val="00F27270"/>
    <w:rsid w:val="00F3098D"/>
    <w:rsid w:val="00F332FE"/>
    <w:rsid w:val="00F50C99"/>
    <w:rsid w:val="00F5619D"/>
    <w:rsid w:val="00F61895"/>
    <w:rsid w:val="00F657DD"/>
    <w:rsid w:val="00F813F0"/>
    <w:rsid w:val="00F82C12"/>
    <w:rsid w:val="00F9098C"/>
    <w:rsid w:val="00F94903"/>
    <w:rsid w:val="00F96D51"/>
    <w:rsid w:val="00FA1A21"/>
    <w:rsid w:val="00FA5978"/>
    <w:rsid w:val="00FB1E12"/>
    <w:rsid w:val="00FB5A9F"/>
    <w:rsid w:val="00FD2713"/>
    <w:rsid w:val="00FD59ED"/>
    <w:rsid w:val="00FD5BF4"/>
    <w:rsid w:val="00FE2365"/>
    <w:rsid w:val="00FE2ACC"/>
    <w:rsid w:val="00FE34DB"/>
    <w:rsid w:val="00FE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D78C"/>
  <w15:chartTrackingRefBased/>
  <w15:docId w15:val="{D3B7CB0F-1C03-4D49-A0B5-28AC506F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9107C"/>
    <w:pPr>
      <w:ind w:left="720"/>
      <w:contextualSpacing/>
    </w:pPr>
    <w:rPr>
      <w:rFonts w:eastAsiaTheme="minorEastAsia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E350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350D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350D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350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350D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59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598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73166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316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116EA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073579"/>
  </w:style>
  <w:style w:type="paragraph" w:styleId="En-tte">
    <w:name w:val="header"/>
    <w:basedOn w:val="Normal"/>
    <w:link w:val="En-tteCar"/>
    <w:uiPriority w:val="99"/>
    <w:unhideWhenUsed/>
    <w:rsid w:val="004755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755CC"/>
  </w:style>
  <w:style w:type="paragraph" w:styleId="Pieddepage">
    <w:name w:val="footer"/>
    <w:basedOn w:val="Normal"/>
    <w:link w:val="PieddepageCar"/>
    <w:uiPriority w:val="99"/>
    <w:unhideWhenUsed/>
    <w:rsid w:val="004755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755CC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203E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203E1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203E1"/>
    <w:rPr>
      <w:vertAlign w:val="superscript"/>
    </w:rPr>
  </w:style>
  <w:style w:type="paragraph" w:customStyle="1" w:styleId="Default">
    <w:name w:val="Default"/>
    <w:rsid w:val="007D1B97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Grilledutableau">
    <w:name w:val="Table Grid"/>
    <w:basedOn w:val="TableauNormal"/>
    <w:uiPriority w:val="39"/>
    <w:rsid w:val="00B63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olicepardfaut"/>
    <w:uiPriority w:val="99"/>
    <w:semiHidden/>
    <w:unhideWhenUsed/>
    <w:rsid w:val="006A2C6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86B9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85B1A-AF28-4649-B2F4-6C9054F29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Leclercq</dc:creator>
  <cp:keywords/>
  <dc:description/>
  <cp:lastModifiedBy>Ellianna Farazi</cp:lastModifiedBy>
  <cp:revision>8</cp:revision>
  <cp:lastPrinted>2022-02-08T15:31:00Z</cp:lastPrinted>
  <dcterms:created xsi:type="dcterms:W3CDTF">2024-06-21T15:09:00Z</dcterms:created>
  <dcterms:modified xsi:type="dcterms:W3CDTF">2024-06-24T08:57:00Z</dcterms:modified>
</cp:coreProperties>
</file>