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6"/>
          <w:szCs w:val="26"/>
          <w:u w:val="single"/>
        </w:rPr>
      </w:pPr>
      <w:r w:rsidDel="00000000" w:rsidR="00000000" w:rsidRPr="00000000">
        <w:rPr>
          <w:rtl w:val="0"/>
        </w:rPr>
      </w:r>
    </w:p>
    <w:p w:rsidR="00000000" w:rsidDel="00000000" w:rsidP="00000000" w:rsidRDefault="00000000" w:rsidRPr="00000000" w14:paraId="00000002">
      <w:pPr>
        <w:jc w:val="center"/>
        <w:rPr>
          <w:b w:val="1"/>
          <w:bCs w:val="1"/>
          <w:sz w:val="26"/>
          <w:szCs w:val="26"/>
        </w:rPr>
      </w:pPr>
      <w:r w:rsidDel="00000000" w:rsidR="00000000" w:rsidRPr="00000000">
        <w:rPr>
          <w:b w:val="1"/>
          <w:bCs w:val="1"/>
          <w:sz w:val="26"/>
          <w:szCs w:val="26"/>
          <w:rtl w:val="0"/>
        </w:rPr>
        <w:t xml:space="preserve">Letter of Intent</w:t>
      </w:r>
    </w:p>
    <w:p w:rsidR="00000000" w:rsidDel="00000000" w:rsidP="00000000" w:rsidRDefault="00000000" w:rsidRPr="00000000" w14:paraId="00000003">
      <w:pPr>
        <w:jc w:val="center"/>
        <w:rPr>
          <w:b w:val="1"/>
          <w:bCs w:val="1"/>
          <w:sz w:val="26"/>
          <w:szCs w:val="26"/>
        </w:rPr>
      </w:pPr>
      <w:r w:rsidDel="00000000" w:rsidR="00000000" w:rsidRPr="00000000">
        <w:rPr>
          <w:b w:val="1"/>
          <w:bCs w:val="1"/>
          <w:sz w:val="26"/>
          <w:szCs w:val="26"/>
          <w:rtl w:val="0"/>
        </w:rPr>
        <w:t xml:space="preserve">Call for Expressions of Interest</w:t>
      </w:r>
    </w:p>
    <w:p w:rsidR="00000000" w:rsidDel="00000000" w:rsidP="00000000" w:rsidRDefault="00000000" w:rsidRPr="00000000" w14:paraId="00000004">
      <w:pPr>
        <w:jc w:val="center"/>
        <w:rPr>
          <w:b w:val="1"/>
          <w:bCs w:val="1"/>
          <w:sz w:val="26"/>
          <w:szCs w:val="26"/>
        </w:rPr>
      </w:pPr>
      <w:r w:rsidDel="00000000" w:rsidR="00000000" w:rsidRPr="00000000">
        <w:rPr>
          <w:b w:val="1"/>
          <w:bCs w:val="1"/>
          <w:sz w:val="26"/>
          <w:szCs w:val="26"/>
          <w:rtl w:val="0"/>
        </w:rPr>
        <w:t xml:space="preserve">Interdisciplinary Research Sciences Po &amp; Université Paris Cité</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t xml:space="preserve">Reminder: The Letter of Intent must be completed using the template below and submitted no later than 16 November 2026 at 1:00 p.m. (Paris time) to </w:t>
      </w:r>
      <w:hyperlink r:id="rId7">
        <w:r w:rsidDel="00000000" w:rsidR="00000000" w:rsidRPr="00000000">
          <w:rPr>
            <w:color w:val="0000ff"/>
            <w:u w:val="single"/>
            <w:rtl w:val="0"/>
          </w:rPr>
          <w:t xml:space="preserve">mathilde.croquet@sciencespo.fr</w:t>
        </w:r>
      </w:hyperlink>
      <w:r w:rsidDel="00000000" w:rsidR="00000000" w:rsidRPr="00000000">
        <w:rPr>
          <w:rtl w:val="0"/>
        </w:rPr>
        <w:t xml:space="preserve">.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bCs w:val="1"/>
        </w:rPr>
      </w:pPr>
      <w:r w:rsidDel="00000000" w:rsidR="00000000" w:rsidRPr="00000000">
        <w:rPr>
          <w:b w:val="1"/>
          <w:bCs w:val="1"/>
          <w:rtl w:val="0"/>
        </w:rPr>
        <w:t xml:space="preserve">Project title and acronym:</w:t>
      </w:r>
    </w:p>
    <w:p w:rsidR="00000000" w:rsidDel="00000000" w:rsidP="00000000" w:rsidRDefault="00000000" w:rsidRPr="00000000" w14:paraId="00000009">
      <w:pPr>
        <w:rPr>
          <w:b w:val="1"/>
          <w:bCs w:val="1"/>
        </w:rPr>
      </w:pPr>
      <w:r w:rsidDel="00000000" w:rsidR="00000000" w:rsidRPr="00000000">
        <w:rPr>
          <w:rtl w:val="0"/>
        </w:rPr>
      </w:r>
    </w:p>
    <w:p w:rsidR="00000000" w:rsidDel="00000000" w:rsidP="00000000" w:rsidRDefault="00000000" w:rsidRPr="00000000" w14:paraId="0000000A">
      <w:pPr>
        <w:rPr>
          <w:b w:val="1"/>
          <w:bCs w:val="1"/>
        </w:rPr>
      </w:pPr>
      <w:r w:rsidDel="00000000" w:rsidR="00000000" w:rsidRPr="00000000">
        <w:rPr>
          <w:rtl w:val="0"/>
        </w:rPr>
      </w:r>
    </w:p>
    <w:p w:rsidR="00000000" w:rsidDel="00000000" w:rsidP="00000000" w:rsidRDefault="00000000" w:rsidRPr="00000000" w14:paraId="0000000B">
      <w:pPr>
        <w:rPr>
          <w:b w:val="1"/>
          <w:bCs w:val="1"/>
        </w:rPr>
      </w:pPr>
      <w:r w:rsidDel="00000000" w:rsidR="00000000" w:rsidRPr="00000000">
        <w:rPr>
          <w:b w:val="1"/>
          <w:bCs w:val="1"/>
          <w:rtl w:val="0"/>
        </w:rPr>
        <w:t xml:space="preserve">Project summary (2,000 characters including spaces):</w:t>
      </w:r>
    </w:p>
    <w:p w:rsidR="00000000" w:rsidDel="00000000" w:rsidP="00000000" w:rsidRDefault="00000000" w:rsidRPr="00000000" w14:paraId="0000000C">
      <w:pPr>
        <w:rPr>
          <w:b w:val="1"/>
          <w:bCs w:val="1"/>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rtl w:val="0"/>
        </w:rPr>
      </w:r>
    </w:p>
    <w:p w:rsidR="00000000" w:rsidDel="00000000" w:rsidP="00000000" w:rsidRDefault="00000000" w:rsidRPr="00000000" w14:paraId="0000000E">
      <w:pPr>
        <w:rPr>
          <w:b w:val="1"/>
          <w:bCs w:val="1"/>
        </w:rPr>
      </w:pPr>
      <w:r w:rsidDel="00000000" w:rsidR="00000000" w:rsidRPr="00000000">
        <w:rPr>
          <w:b w:val="1"/>
          <w:bCs w:val="1"/>
          <w:rtl w:val="0"/>
        </w:rPr>
        <w:t xml:space="preserve">Total funding requested:</w:t>
      </w:r>
    </w:p>
    <w:p w:rsidR="00000000" w:rsidDel="00000000" w:rsidP="00000000" w:rsidRDefault="00000000" w:rsidRPr="00000000" w14:paraId="0000000F">
      <w:pPr>
        <w:rPr/>
      </w:pPr>
      <w:r w:rsidDel="00000000" w:rsidR="00000000" w:rsidRPr="00000000">
        <w:br w:type="page"/>
      </w:r>
      <w:r w:rsidDel="00000000" w:rsidR="00000000" w:rsidRPr="00000000">
        <w:rPr>
          <w:rtl w:val="0"/>
        </w:rPr>
      </w:r>
    </w:p>
    <w:p w:rsidR="00000000" w:rsidDel="00000000" w:rsidP="00000000" w:rsidRDefault="00000000" w:rsidRPr="00000000" w14:paraId="00000010">
      <w:pPr>
        <w:rPr>
          <w:i w:val="1"/>
          <w:iCs w:val="1"/>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b w:val="1"/>
          <w:bCs w:val="1"/>
          <w:rtl w:val="0"/>
        </w:rPr>
        <w:t xml:space="preserve">Principal Investigators</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tbl>
      <w:tblPr>
        <w:tblStyle w:val="Table1"/>
        <w:tblW w:w="9346.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24"/>
        <w:gridCol w:w="993"/>
        <w:gridCol w:w="1134"/>
        <w:gridCol w:w="1134"/>
        <w:gridCol w:w="1134"/>
        <w:gridCol w:w="850"/>
        <w:gridCol w:w="1418"/>
        <w:gridCol w:w="1559"/>
        <w:tblGridChange w:id="0">
          <w:tblGrid>
            <w:gridCol w:w="1124"/>
            <w:gridCol w:w="993"/>
            <w:gridCol w:w="1134"/>
            <w:gridCol w:w="1134"/>
            <w:gridCol w:w="1134"/>
            <w:gridCol w:w="850"/>
            <w:gridCol w:w="1418"/>
            <w:gridCol w:w="1559"/>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sz w:val="18"/>
                <w:szCs w:val="18"/>
                <w:rtl w:val="0"/>
              </w:rPr>
              <w:t xml:space="preserve">Institution</w:t>
            </w:r>
          </w:p>
        </w:tc>
        <w:tc>
          <w:tcPr>
            <w:tcMar>
              <w:top w:w="100.0" w:type="dxa"/>
              <w:left w:w="100.0" w:type="dxa"/>
              <w:bottom w:w="100.0" w:type="dxa"/>
              <w:right w:w="100.0" w:type="dxa"/>
            </w:tcMar>
          </w:tcPr>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jc w:val="center"/>
              <w:rPr>
                <w:sz w:val="18"/>
                <w:szCs w:val="18"/>
              </w:rPr>
            </w:pPr>
            <w:r w:rsidDel="00000000" w:rsidR="00000000" w:rsidRPr="00000000">
              <w:rPr>
                <w:sz w:val="18"/>
                <w:szCs w:val="18"/>
                <w:rtl w:val="0"/>
              </w:rPr>
              <w:t xml:space="preserve">Last name</w:t>
            </w:r>
          </w:p>
        </w:tc>
        <w:tc>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jc w:val="center"/>
              <w:rPr>
                <w:sz w:val="18"/>
                <w:szCs w:val="18"/>
              </w:rPr>
            </w:pPr>
            <w:r w:rsidDel="00000000" w:rsidR="00000000" w:rsidRPr="00000000">
              <w:rPr>
                <w:sz w:val="18"/>
                <w:szCs w:val="18"/>
                <w:rtl w:val="0"/>
              </w:rPr>
              <w:t xml:space="preserve">First name</w:t>
            </w:r>
          </w:p>
        </w:tc>
        <w:tc>
          <w:tcPr>
            <w:tcMar>
              <w:top w:w="100.0" w:type="dxa"/>
              <w:left w:w="100.0" w:type="dxa"/>
              <w:bottom w:w="100.0" w:type="dxa"/>
              <w:right w:w="100.0" w:type="dxa"/>
            </w:tcMar>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jc w:val="center"/>
              <w:rPr>
                <w:sz w:val="18"/>
                <w:szCs w:val="18"/>
              </w:rPr>
            </w:pPr>
            <w:r w:rsidDel="00000000" w:rsidR="00000000" w:rsidRPr="00000000">
              <w:rPr>
                <w:sz w:val="18"/>
                <w:szCs w:val="18"/>
                <w:rtl w:val="0"/>
              </w:rPr>
              <w:t xml:space="preserve">Discipline</w:t>
            </w:r>
          </w:p>
        </w:tc>
        <w:tc>
          <w:tcPr>
            <w:tcMar>
              <w:top w:w="100.0" w:type="dxa"/>
              <w:left w:w="100.0" w:type="dxa"/>
              <w:bottom w:w="100.0" w:type="dxa"/>
              <w:right w:w="100.0" w:type="dxa"/>
            </w:tcM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jc w:val="center"/>
              <w:rPr>
                <w:sz w:val="18"/>
                <w:szCs w:val="18"/>
              </w:rPr>
            </w:pPr>
            <w:r w:rsidDel="00000000" w:rsidR="00000000" w:rsidRPr="00000000">
              <w:rPr>
                <w:sz w:val="18"/>
                <w:szCs w:val="18"/>
                <w:rtl w:val="0"/>
              </w:rPr>
              <w:t xml:space="preserve">Research unit</w:t>
            </w:r>
          </w:p>
        </w:tc>
        <w:tc>
          <w:tcPr>
            <w:tcMar>
              <w:top w:w="100.0" w:type="dxa"/>
              <w:left w:w="100.0" w:type="dxa"/>
              <w:bottom w:w="100.0" w:type="dxa"/>
              <w:right w:w="100.0" w:type="dxa"/>
            </w:tcM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jc w:val="center"/>
              <w:rPr>
                <w:sz w:val="18"/>
                <w:szCs w:val="18"/>
              </w:rPr>
            </w:pPr>
            <w:r w:rsidDel="00000000" w:rsidR="00000000" w:rsidRPr="00000000">
              <w:rPr>
                <w:sz w:val="18"/>
                <w:szCs w:val="18"/>
                <w:rtl w:val="0"/>
              </w:rPr>
              <w:t xml:space="preserve">Position</w:t>
            </w:r>
          </w:p>
        </w:tc>
        <w:tc>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jc w:val="center"/>
              <w:rPr>
                <w:sz w:val="18"/>
                <w:szCs w:val="18"/>
              </w:rPr>
            </w:pPr>
            <w:r w:rsidDel="00000000" w:rsidR="00000000" w:rsidRPr="00000000">
              <w:rPr>
                <w:sz w:val="18"/>
                <w:szCs w:val="18"/>
                <w:rtl w:val="0"/>
              </w:rPr>
              <w:t xml:space="preserve">Employing institution</w:t>
            </w:r>
          </w:p>
        </w:tc>
        <w:tc>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jc w:val="center"/>
              <w:rPr>
                <w:sz w:val="18"/>
                <w:szCs w:val="18"/>
              </w:rPr>
            </w:pPr>
            <w:r w:rsidDel="00000000" w:rsidR="00000000" w:rsidRPr="00000000">
              <w:rPr>
                <w:sz w:val="18"/>
                <w:szCs w:val="18"/>
                <w:rtl w:val="0"/>
              </w:rPr>
              <w:t xml:space="preserve">Email address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sz w:val="18"/>
                <w:szCs w:val="18"/>
                <w:rtl w:val="0"/>
              </w:rPr>
              <w:t xml:space="preserve">Sciences Po</w:t>
            </w:r>
          </w:p>
        </w:tc>
        <w:tc>
          <w:tcPr>
            <w:tcMar>
              <w:top w:w="100.0" w:type="dxa"/>
              <w:left w:w="100.0" w:type="dxa"/>
              <w:bottom w:w="100.0" w:type="dxa"/>
              <w:right w:w="100.0" w:type="dxa"/>
            </w:tcMar>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sz w:val="18"/>
                <w:szCs w:val="18"/>
                <w:rtl w:val="0"/>
              </w:rPr>
              <w:t xml:space="preserve">Université Paris Cité</w:t>
            </w:r>
          </w:p>
        </w:tc>
        <w:tc>
          <w:tcP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c>
          <w:tcPr/>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tc>
      </w:tr>
    </w:tbl>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spacing w:after="60" w:lineRule="auto"/>
        <w:rPr>
          <w:b w:val="1"/>
          <w:bCs w:val="1"/>
        </w:rPr>
      </w:pPr>
      <w:r w:rsidDel="00000000" w:rsidR="00000000" w:rsidRPr="00000000">
        <w:rPr>
          <w:rtl w:val="0"/>
        </w:rPr>
      </w:r>
    </w:p>
    <w:p w:rsidR="00000000" w:rsidDel="00000000" w:rsidP="00000000" w:rsidRDefault="00000000" w:rsidRPr="00000000" w14:paraId="0000002F">
      <w:pPr>
        <w:spacing w:after="60" w:line="240" w:lineRule="auto"/>
        <w:rPr>
          <w:b w:val="1"/>
          <w:bCs w:val="1"/>
        </w:rPr>
      </w:pPr>
      <w:r w:rsidDel="00000000" w:rsidR="00000000" w:rsidRPr="00000000">
        <w:rPr>
          <w:b w:val="1"/>
          <w:bCs w:val="1"/>
          <w:rtl w:val="0"/>
        </w:rPr>
        <w:t xml:space="preserve">Partners</w:t>
      </w:r>
    </w:p>
    <w:p w:rsidR="00000000" w:rsidDel="00000000" w:rsidP="00000000" w:rsidRDefault="00000000" w:rsidRPr="00000000" w14:paraId="00000030">
      <w:pPr>
        <w:spacing w:line="240" w:lineRule="auto"/>
        <w:rPr>
          <w:i w:val="1"/>
          <w:iCs w:val="1"/>
        </w:rPr>
      </w:pPr>
      <w:r w:rsidDel="00000000" w:rsidR="00000000" w:rsidRPr="00000000">
        <w:rPr>
          <w:i w:val="1"/>
          <w:iCs w:val="1"/>
          <w:rtl w:val="0"/>
        </w:rPr>
        <w:t xml:space="preserve">Identification of the partner research units is mandatory.</w:t>
      </w:r>
    </w:p>
    <w:p w:rsidR="00000000" w:rsidDel="00000000" w:rsidP="00000000" w:rsidRDefault="00000000" w:rsidRPr="00000000" w14:paraId="00000031">
      <w:pPr>
        <w:spacing w:line="240" w:lineRule="auto"/>
        <w:rPr>
          <w:i w:val="1"/>
          <w:iCs w:val="1"/>
        </w:rPr>
      </w:pPr>
      <w:r w:rsidDel="00000000" w:rsidR="00000000" w:rsidRPr="00000000">
        <w:rPr>
          <w:i w:val="1"/>
          <w:iCs w:val="1"/>
          <w:rtl w:val="0"/>
        </w:rPr>
        <w:t xml:space="preserve">The list of participating members is encouraged (to be completed in the Appendix).</w:t>
      </w:r>
    </w:p>
    <w:p w:rsidR="00000000" w:rsidDel="00000000" w:rsidP="00000000" w:rsidRDefault="00000000" w:rsidRPr="00000000" w14:paraId="00000032">
      <w:pPr>
        <w:rPr/>
      </w:pPr>
      <w:r w:rsidDel="00000000" w:rsidR="00000000" w:rsidRPr="00000000">
        <w:rPr>
          <w:rtl w:val="0"/>
        </w:rPr>
      </w:r>
    </w:p>
    <w:tbl>
      <w:tblPr>
        <w:tblStyle w:val="Table2"/>
        <w:tblW w:w="7928.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1701"/>
        <w:gridCol w:w="2409"/>
        <w:gridCol w:w="1701"/>
        <w:tblGridChange w:id="0">
          <w:tblGrid>
            <w:gridCol w:w="2117"/>
            <w:gridCol w:w="1701"/>
            <w:gridCol w:w="2409"/>
            <w:gridCol w:w="1701"/>
          </w:tblGrid>
        </w:tblGridChange>
      </w:tblGrid>
      <w:tr>
        <w:trPr>
          <w:cantSplit w:val="0"/>
          <w:trHeight w:val="315" w:hRule="atLeast"/>
          <w:tblHeader w:val="0"/>
        </w:trPr>
        <w:tc>
          <w:tcPr>
            <w:tcMar>
              <w:top w:w="100.0" w:type="dxa"/>
              <w:left w:w="100.0" w:type="dxa"/>
              <w:bottom w:w="100.0" w:type="dxa"/>
              <w:right w:w="100.0" w:type="dxa"/>
            </w:tcMar>
          </w:tcPr>
          <w:p w:rsidR="00000000" w:rsidDel="00000000" w:rsidP="00000000" w:rsidRDefault="00000000" w:rsidRPr="00000000" w14:paraId="00000033">
            <w:pPr>
              <w:widowControl w:val="0"/>
              <w:spacing w:line="240" w:lineRule="auto"/>
              <w:jc w:val="center"/>
              <w:rPr/>
            </w:pPr>
            <w:r w:rsidDel="00000000" w:rsidR="00000000" w:rsidRPr="00000000">
              <w:rPr>
                <w:rtl w:val="0"/>
              </w:rPr>
              <w:t xml:space="preserve">Research Unit</w:t>
            </w:r>
          </w:p>
        </w:tc>
        <w:tc>
          <w:tcPr>
            <w:tcMar>
              <w:top w:w="100.0" w:type="dxa"/>
              <w:left w:w="100.0" w:type="dxa"/>
              <w:bottom w:w="100.0" w:type="dxa"/>
              <w:right w:w="100.0" w:type="dxa"/>
            </w:tcMar>
          </w:tcPr>
          <w:p w:rsidR="00000000" w:rsidDel="00000000" w:rsidP="00000000" w:rsidRDefault="00000000" w:rsidRPr="00000000" w14:paraId="00000034">
            <w:pPr>
              <w:widowControl w:val="0"/>
              <w:spacing w:line="240" w:lineRule="auto"/>
              <w:jc w:val="center"/>
              <w:rPr/>
            </w:pPr>
            <w:r w:rsidDel="00000000" w:rsidR="00000000" w:rsidRPr="00000000">
              <w:rPr>
                <w:rtl w:val="0"/>
              </w:rPr>
              <w:t xml:space="preserve">Discipline(s)</w:t>
            </w:r>
          </w:p>
        </w:tc>
        <w:tc>
          <w:tcPr/>
          <w:p w:rsidR="00000000" w:rsidDel="00000000" w:rsidP="00000000" w:rsidRDefault="00000000" w:rsidRPr="00000000" w14:paraId="00000035">
            <w:pPr>
              <w:widowControl w:val="0"/>
              <w:spacing w:line="240" w:lineRule="auto"/>
              <w:jc w:val="center"/>
              <w:rPr/>
            </w:pPr>
            <w:r w:rsidDel="00000000" w:rsidR="00000000" w:rsidRPr="00000000">
              <w:rPr>
                <w:rtl w:val="0"/>
              </w:rPr>
              <w:t xml:space="preserve">Name of the Director </w:t>
            </w:r>
          </w:p>
        </w:tc>
        <w:tc>
          <w:tcPr>
            <w:tcMar>
              <w:top w:w="100.0" w:type="dxa"/>
              <w:left w:w="100.0" w:type="dxa"/>
              <w:bottom w:w="100.0" w:type="dxa"/>
              <w:right w:w="100.0" w:type="dxa"/>
            </w:tcMar>
          </w:tcPr>
          <w:p w:rsidR="00000000" w:rsidDel="00000000" w:rsidP="00000000" w:rsidRDefault="00000000" w:rsidRPr="00000000" w14:paraId="00000036">
            <w:pPr>
              <w:widowControl w:val="0"/>
              <w:spacing w:line="240" w:lineRule="auto"/>
              <w:jc w:val="center"/>
              <w:rPr/>
            </w:pPr>
            <w:r w:rsidDel="00000000" w:rsidR="00000000" w:rsidRPr="00000000">
              <w:rPr>
                <w:rtl w:val="0"/>
              </w:rPr>
              <w:t xml:space="preserve">Institution</w:t>
            </w:r>
          </w:p>
          <w:p w:rsidR="00000000" w:rsidDel="00000000" w:rsidP="00000000" w:rsidRDefault="00000000" w:rsidRPr="00000000" w14:paraId="00000037">
            <w:pPr>
              <w:widowControl w:val="0"/>
              <w:spacing w:line="240" w:lineRule="auto"/>
              <w:jc w:val="center"/>
              <w:rPr/>
            </w:pPr>
            <w:r w:rsidDel="00000000" w:rsidR="00000000" w:rsidRPr="00000000">
              <w:rPr>
                <w:rtl w:val="0"/>
              </w:rPr>
            </w:r>
          </w:p>
        </w:tc>
      </w:tr>
      <w:tr>
        <w:trPr>
          <w:cantSplit w:val="0"/>
          <w:trHeight w:val="427" w:hRule="atLeast"/>
          <w:tblHeader w:val="0"/>
        </w:trPr>
        <w:tc>
          <w:tcP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pPr>
            <w:r w:rsidDel="00000000" w:rsidR="00000000" w:rsidRPr="00000000">
              <w:rPr>
                <w:rtl w:val="0"/>
              </w:rPr>
            </w:r>
          </w:p>
        </w:tc>
        <w:tc>
          <w:tcPr/>
          <w:p w:rsidR="00000000" w:rsidDel="00000000" w:rsidP="00000000" w:rsidRDefault="00000000" w:rsidRPr="00000000" w14:paraId="0000003A">
            <w:pPr>
              <w:widowControl w:val="0"/>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B">
            <w:pPr>
              <w:widowControl w:val="0"/>
              <w:spacing w:line="240" w:lineRule="auto"/>
              <w:rPr/>
            </w:pPr>
            <w:r w:rsidDel="00000000" w:rsidR="00000000" w:rsidRPr="00000000">
              <w:rPr>
                <w:rtl w:val="0"/>
              </w:rPr>
            </w:r>
          </w:p>
        </w:tc>
      </w:tr>
      <w:tr>
        <w:trPr>
          <w:cantSplit w:val="0"/>
          <w:trHeight w:val="661" w:hRule="atLeast"/>
          <w:tblHeader w:val="0"/>
        </w:trPr>
        <w:tc>
          <w:tcPr>
            <w:tcMar>
              <w:top w:w="100.0" w:type="dxa"/>
              <w:left w:w="100.0" w:type="dxa"/>
              <w:bottom w:w="100.0" w:type="dxa"/>
              <w:right w:w="100.0" w:type="dxa"/>
            </w:tcMar>
          </w:tcPr>
          <w:p w:rsidR="00000000" w:rsidDel="00000000" w:rsidP="00000000" w:rsidRDefault="00000000" w:rsidRPr="00000000" w14:paraId="0000003C">
            <w:pPr>
              <w:widowControl w:val="0"/>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pPr>
            <w:r w:rsidDel="00000000" w:rsidR="00000000" w:rsidRPr="00000000">
              <w:rPr>
                <w:rtl w:val="0"/>
              </w:rPr>
            </w:r>
          </w:p>
        </w:tc>
        <w:tc>
          <w:tcPr/>
          <w:p w:rsidR="00000000" w:rsidDel="00000000" w:rsidP="00000000" w:rsidRDefault="00000000" w:rsidRPr="00000000" w14:paraId="0000003E">
            <w:pPr>
              <w:widowControl w:val="0"/>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F">
            <w:pPr>
              <w:widowControl w:val="0"/>
              <w:spacing w:line="240" w:lineRule="auto"/>
              <w:rPr/>
            </w:pPr>
            <w:r w:rsidDel="00000000" w:rsidR="00000000" w:rsidRPr="00000000">
              <w:rPr>
                <w:rtl w:val="0"/>
              </w:rPr>
            </w:r>
          </w:p>
        </w:tc>
      </w:tr>
      <w:tr>
        <w:trPr>
          <w:cantSplit w:val="0"/>
          <w:trHeight w:val="427" w:hRule="atLeast"/>
          <w:tblHeader w:val="0"/>
        </w:trPr>
        <w:tc>
          <w:tcP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1">
            <w:pPr>
              <w:widowControl w:val="0"/>
              <w:spacing w:line="240" w:lineRule="auto"/>
              <w:rPr/>
            </w:pPr>
            <w:r w:rsidDel="00000000" w:rsidR="00000000" w:rsidRPr="00000000">
              <w:rPr>
                <w:rtl w:val="0"/>
              </w:rPr>
            </w:r>
          </w:p>
        </w:tc>
        <w:tc>
          <w:tcPr/>
          <w:p w:rsidR="00000000" w:rsidDel="00000000" w:rsidP="00000000" w:rsidRDefault="00000000" w:rsidRPr="00000000" w14:paraId="00000042">
            <w:pPr>
              <w:widowControl w:val="0"/>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3">
            <w:pPr>
              <w:widowControl w:val="0"/>
              <w:spacing w:line="240" w:lineRule="auto"/>
              <w:rPr/>
            </w:pPr>
            <w:r w:rsidDel="00000000" w:rsidR="00000000" w:rsidRPr="00000000">
              <w:rPr>
                <w:rtl w:val="0"/>
              </w:rPr>
            </w:r>
          </w:p>
        </w:tc>
      </w:tr>
      <w:tr>
        <w:trPr>
          <w:cantSplit w:val="0"/>
          <w:trHeight w:val="427" w:hRule="atLeast"/>
          <w:tblHeader w:val="0"/>
        </w:trPr>
        <w:tc>
          <w:tcPr>
            <w:tcMar>
              <w:top w:w="100.0" w:type="dxa"/>
              <w:left w:w="100.0" w:type="dxa"/>
              <w:bottom w:w="100.0" w:type="dxa"/>
              <w:right w:w="100.0" w:type="dxa"/>
            </w:tcMar>
          </w:tcPr>
          <w:p w:rsidR="00000000" w:rsidDel="00000000" w:rsidP="00000000" w:rsidRDefault="00000000" w:rsidRPr="00000000" w14:paraId="00000044">
            <w:pPr>
              <w:widowControl w:val="0"/>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5">
            <w:pPr>
              <w:widowControl w:val="0"/>
              <w:spacing w:line="240" w:lineRule="auto"/>
              <w:rPr/>
            </w:pPr>
            <w:r w:rsidDel="00000000" w:rsidR="00000000" w:rsidRPr="00000000">
              <w:rPr>
                <w:rtl w:val="0"/>
              </w:rPr>
            </w:r>
          </w:p>
        </w:tc>
        <w:tc>
          <w:tcPr/>
          <w:p w:rsidR="00000000" w:rsidDel="00000000" w:rsidP="00000000" w:rsidRDefault="00000000" w:rsidRPr="00000000" w14:paraId="00000046">
            <w:pPr>
              <w:widowControl w:val="0"/>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7">
            <w:pPr>
              <w:widowControl w:val="0"/>
              <w:spacing w:line="240" w:lineRule="auto"/>
              <w:rPr/>
            </w:pPr>
            <w:r w:rsidDel="00000000" w:rsidR="00000000" w:rsidRPr="00000000">
              <w:rPr>
                <w:rtl w:val="0"/>
              </w:rPr>
            </w:r>
          </w:p>
        </w:tc>
      </w:tr>
    </w:tbl>
    <w:p w:rsidR="00000000" w:rsidDel="00000000" w:rsidP="00000000" w:rsidRDefault="00000000" w:rsidRPr="00000000" w14:paraId="00000048">
      <w:pPr>
        <w:rPr>
          <w:b w:val="1"/>
          <w:bCs w:val="1"/>
        </w:rPr>
      </w:pPr>
      <w:r w:rsidDel="00000000" w:rsidR="00000000" w:rsidRPr="00000000">
        <w:rPr>
          <w:rtl w:val="0"/>
        </w:rPr>
      </w:r>
    </w:p>
    <w:p w:rsidR="00000000" w:rsidDel="00000000" w:rsidP="00000000" w:rsidRDefault="00000000" w:rsidRPr="00000000" w14:paraId="00000049">
      <w:pPr>
        <w:rPr>
          <w:b w:val="1"/>
          <w:bCs w:val="1"/>
        </w:rPr>
      </w:pPr>
      <w:r w:rsidDel="00000000" w:rsidR="00000000" w:rsidRPr="00000000">
        <w:rPr>
          <w:rtl w:val="0"/>
        </w:rPr>
      </w:r>
    </w:p>
    <w:p w:rsidR="00000000" w:rsidDel="00000000" w:rsidP="00000000" w:rsidRDefault="00000000" w:rsidRPr="00000000" w14:paraId="0000004A">
      <w:pPr>
        <w:rPr>
          <w:b w:val="1"/>
          <w:bCs w:val="1"/>
        </w:rPr>
      </w:pPr>
      <w:r w:rsidDel="00000000" w:rsidR="00000000" w:rsidRPr="00000000">
        <w:rPr>
          <w:b w:val="1"/>
          <w:bCs w:val="1"/>
          <w:rtl w:val="0"/>
        </w:rPr>
        <w:t xml:space="preserve">Expected project duration (maximum 40 months from 1</w:t>
      </w:r>
      <w:r w:rsidDel="00000000" w:rsidR="00000000" w:rsidRPr="00000000">
        <w:rPr>
          <w:b w:val="1"/>
          <w:bCs w:val="1"/>
          <w:vertAlign w:val="superscript"/>
          <w:rtl w:val="0"/>
        </w:rPr>
        <w:t xml:space="preserve">st</w:t>
      </w:r>
      <w:r w:rsidDel="00000000" w:rsidR="00000000" w:rsidRPr="00000000">
        <w:rPr>
          <w:b w:val="1"/>
          <w:bCs w:val="1"/>
          <w:rtl w:val="0"/>
        </w:rPr>
        <w:t xml:space="preserve"> September 2027)</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b w:val="1"/>
          <w:bCs w:val="1"/>
        </w:rPr>
      </w:pPr>
      <w:r w:rsidDel="00000000" w:rsidR="00000000" w:rsidRPr="00000000">
        <w:rPr>
          <w:b w:val="1"/>
          <w:bCs w:val="1"/>
          <w:rtl w:val="0"/>
        </w:rPr>
        <w:t xml:space="preserve">Project Description</w:t>
      </w:r>
    </w:p>
    <w:p w:rsidR="00000000" w:rsidDel="00000000" w:rsidP="00000000" w:rsidRDefault="00000000" w:rsidRPr="00000000" w14:paraId="0000004E">
      <w:pPr>
        <w:spacing w:before="60" w:line="240" w:lineRule="auto"/>
        <w:jc w:val="both"/>
        <w:rPr>
          <w:i w:val="1"/>
          <w:iCs w:val="1"/>
        </w:rPr>
      </w:pPr>
      <w:r w:rsidDel="00000000" w:rsidR="00000000" w:rsidRPr="00000000">
        <w:rPr>
          <w:i w:val="1"/>
          <w:iCs w:val="1"/>
          <w:rtl w:val="0"/>
        </w:rPr>
        <w:t xml:space="preserve">The following elements should be described: the project's objectives, relevance and innovative nature, its interdisciplinary dimension, the methodology and the various stages to be implemented, and the specific contribution and added value of each institution (maximum 12,000 characters including spaces).</w:t>
      </w:r>
    </w:p>
    <w:p w:rsidR="00000000" w:rsidDel="00000000" w:rsidP="00000000" w:rsidRDefault="00000000" w:rsidRPr="00000000" w14:paraId="0000004F">
      <w:pPr>
        <w:rPr>
          <w:i w:val="1"/>
          <w:iCs w:val="1"/>
        </w:rPr>
      </w:pPr>
      <w:r w:rsidDel="00000000" w:rsidR="00000000" w:rsidRPr="00000000">
        <w:rPr>
          <w:rtl w:val="0"/>
        </w:rPr>
      </w:r>
    </w:p>
    <w:p w:rsidR="00000000" w:rsidDel="00000000" w:rsidP="00000000" w:rsidRDefault="00000000" w:rsidRPr="00000000" w14:paraId="00000050">
      <w:pPr>
        <w:rPr>
          <w:b w:val="1"/>
          <w:bCs w:val="1"/>
        </w:rPr>
      </w:pPr>
      <w:r w:rsidDel="00000000" w:rsidR="00000000" w:rsidRPr="00000000">
        <w:rPr>
          <w:rtl w:val="0"/>
        </w:rPr>
      </w:r>
    </w:p>
    <w:p w:rsidR="00000000" w:rsidDel="00000000" w:rsidP="00000000" w:rsidRDefault="00000000" w:rsidRPr="00000000" w14:paraId="00000051">
      <w:pPr>
        <w:rPr/>
      </w:pPr>
      <w:r w:rsidDel="00000000" w:rsidR="00000000" w:rsidRPr="00000000">
        <w:rPr>
          <w:b w:val="1"/>
          <w:bCs w:val="1"/>
          <w:rtl w:val="0"/>
        </w:rPr>
        <w:t xml:space="preserve">Indicative Timeline and Deliverables</w:t>
      </w: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b w:val="1"/>
          <w:bCs w:val="1"/>
        </w:rPr>
      </w:pPr>
      <w:r w:rsidDel="00000000" w:rsidR="00000000" w:rsidRPr="00000000">
        <w:rPr>
          <w:rtl w:val="0"/>
        </w:rPr>
      </w:r>
    </w:p>
    <w:p w:rsidR="00000000" w:rsidDel="00000000" w:rsidP="00000000" w:rsidRDefault="00000000" w:rsidRPr="00000000" w14:paraId="00000056">
      <w:pPr>
        <w:spacing w:after="60" w:lineRule="auto"/>
        <w:rPr>
          <w:b w:val="1"/>
          <w:bCs w:val="1"/>
        </w:rPr>
      </w:pPr>
      <w:r w:rsidDel="00000000" w:rsidR="00000000" w:rsidRPr="00000000">
        <w:rPr>
          <w:rtl w:val="0"/>
        </w:rPr>
      </w:r>
    </w:p>
    <w:p w:rsidR="00000000" w:rsidDel="00000000" w:rsidP="00000000" w:rsidRDefault="00000000" w:rsidRPr="00000000" w14:paraId="00000057">
      <w:pPr>
        <w:spacing w:after="60" w:lineRule="auto"/>
        <w:rPr>
          <w:b w:val="1"/>
          <w:bCs w:val="1"/>
        </w:rPr>
      </w:pPr>
      <w:r w:rsidDel="00000000" w:rsidR="00000000" w:rsidRPr="00000000">
        <w:rPr>
          <w:rtl w:val="0"/>
        </w:rPr>
      </w:r>
    </w:p>
    <w:p w:rsidR="00000000" w:rsidDel="00000000" w:rsidP="00000000" w:rsidRDefault="00000000" w:rsidRPr="00000000" w14:paraId="00000058">
      <w:pPr>
        <w:spacing w:after="60" w:lineRule="auto"/>
        <w:rPr>
          <w:b w:val="1"/>
          <w:bCs w:val="1"/>
        </w:rPr>
      </w:pPr>
      <w:r w:rsidDel="00000000" w:rsidR="00000000" w:rsidRPr="00000000">
        <w:rPr>
          <w:rtl w:val="0"/>
        </w:rPr>
      </w:r>
    </w:p>
    <w:p w:rsidR="00000000" w:rsidDel="00000000" w:rsidP="00000000" w:rsidRDefault="00000000" w:rsidRPr="00000000" w14:paraId="00000059">
      <w:pPr>
        <w:spacing w:after="60" w:lineRule="auto"/>
        <w:rPr>
          <w:b w:val="1"/>
          <w:bCs w:val="1"/>
        </w:rPr>
      </w:pPr>
      <w:r w:rsidDel="00000000" w:rsidR="00000000" w:rsidRPr="00000000">
        <w:rPr>
          <w:b w:val="1"/>
          <w:bCs w:val="1"/>
          <w:rtl w:val="0"/>
        </w:rPr>
        <w:t xml:space="preserve">Indicative Budget</w:t>
      </w:r>
    </w:p>
    <w:p w:rsidR="00000000" w:rsidDel="00000000" w:rsidP="00000000" w:rsidRDefault="00000000" w:rsidRPr="00000000" w14:paraId="0000005A">
      <w:pPr>
        <w:spacing w:line="240" w:lineRule="auto"/>
        <w:rPr>
          <w:i w:val="1"/>
          <w:iCs w:val="1"/>
        </w:rPr>
      </w:pPr>
      <w:r w:rsidDel="00000000" w:rsidR="00000000" w:rsidRPr="00000000">
        <w:rPr>
          <w:i w:val="1"/>
          <w:iCs w:val="1"/>
          <w:rtl w:val="0"/>
        </w:rPr>
        <w:t xml:space="preserve">An exact budget is not required; indicative amounts are sufficient.</w:t>
      </w:r>
    </w:p>
    <w:p w:rsidR="00000000" w:rsidDel="00000000" w:rsidP="00000000" w:rsidRDefault="00000000" w:rsidRPr="00000000" w14:paraId="0000005B">
      <w:pPr>
        <w:rPr>
          <w:i w:val="1"/>
          <w:iCs w:val="1"/>
        </w:rPr>
      </w:pPr>
      <w:r w:rsidDel="00000000" w:rsidR="00000000" w:rsidRPr="00000000">
        <w:rPr>
          <w:rtl w:val="0"/>
        </w:rPr>
      </w:r>
    </w:p>
    <w:tbl>
      <w:tblPr>
        <w:tblStyle w:val="Table3"/>
        <w:tblW w:w="948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
        <w:gridCol w:w="1446"/>
        <w:gridCol w:w="1417"/>
        <w:gridCol w:w="1701"/>
        <w:gridCol w:w="1559"/>
        <w:gridCol w:w="1559"/>
        <w:tblGridChange w:id="0">
          <w:tblGrid>
            <w:gridCol w:w="1805"/>
            <w:gridCol w:w="1446"/>
            <w:gridCol w:w="1417"/>
            <w:gridCol w:w="1701"/>
            <w:gridCol w:w="1559"/>
            <w:gridCol w:w="1559"/>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color w:val="000000"/>
                <w:rtl w:val="0"/>
              </w:rPr>
              <w:t xml:space="preserve">Categories of costs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2027</w:t>
            </w:r>
          </w:p>
        </w:tc>
        <w:tc>
          <w:tcP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2028</w:t>
            </w:r>
          </w:p>
        </w:tc>
        <w:tc>
          <w:tcP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2029</w:t>
            </w:r>
          </w:p>
        </w:tc>
        <w:tc>
          <w:tcP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2030</w:t>
            </w:r>
          </w:p>
        </w:tc>
        <w:tc>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TOTAL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2">
            <w:pPr>
              <w:rPr/>
            </w:pPr>
            <w:r w:rsidDel="00000000" w:rsidR="00000000" w:rsidRPr="00000000">
              <w:rPr>
                <w:rtl w:val="0"/>
              </w:rPr>
              <w:t xml:space="preserve">Non-permanent staff (postdoctoral researchers, research support staff, etc.)</w:t>
            </w:r>
          </w:p>
        </w:tc>
        <w:tc>
          <w:tcPr>
            <w:tcMar>
              <w:top w:w="100.0" w:type="dxa"/>
              <w:left w:w="100.0" w:type="dxa"/>
              <w:bottom w:w="100.0" w:type="dxa"/>
              <w:right w:w="100.0" w:type="dxa"/>
            </w:tcMa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Equipment and consumables</w:t>
            </w:r>
          </w:p>
        </w:tc>
        <w:tc>
          <w:tcP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Travel</w:t>
            </w:r>
          </w:p>
        </w:tc>
        <w:tc>
          <w:tcPr>
            <w:tcMar>
              <w:top w:w="100.0" w:type="dxa"/>
              <w:left w:w="100.0" w:type="dxa"/>
              <w:bottom w:w="100.0" w:type="dxa"/>
              <w:right w:w="100.0" w:type="dxa"/>
            </w:tcMa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External services</w:t>
            </w:r>
          </w:p>
        </w:tc>
        <w:tc>
          <w:tcP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A">
            <w:pPr>
              <w:rPr/>
            </w:pPr>
            <w:r w:rsidDel="00000000" w:rsidR="00000000" w:rsidRPr="00000000">
              <w:rPr>
                <w:rtl w:val="0"/>
              </w:rPr>
              <w:t xml:space="preserve">Other operating costs (please specify)</w:t>
            </w:r>
          </w:p>
        </w:tc>
        <w:tc>
          <w:tcPr>
            <w:tcMar>
              <w:top w:w="100.0" w:type="dxa"/>
              <w:left w:w="100.0" w:type="dxa"/>
              <w:bottom w:w="100.0" w:type="dxa"/>
              <w:right w:w="100.0" w:type="dxa"/>
            </w:tcMar>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line="240" w:lineRule="auto"/>
              <w:jc w:val="center"/>
              <w:rPr>
                <w:b w:val="1"/>
                <w:bCs w:val="1"/>
              </w:rPr>
            </w:pPr>
            <w:r w:rsidDel="00000000" w:rsidR="00000000" w:rsidRPr="00000000">
              <w:rPr>
                <w:b w:val="1"/>
                <w:bCs w:val="1"/>
                <w:rtl w:val="0"/>
              </w:rPr>
              <w:t xml:space="preserve">TOTAL</w:t>
            </w:r>
          </w:p>
        </w:tc>
        <w:tc>
          <w:tcPr>
            <w:tcMar>
              <w:top w:w="100.0" w:type="dxa"/>
              <w:left w:w="100.0" w:type="dxa"/>
              <w:bottom w:w="100.0" w:type="dxa"/>
              <w:right w:w="100.0" w:type="dxa"/>
            </w:tcMar>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bl>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b w:val="1"/>
          <w:bCs w:val="1"/>
        </w:rPr>
      </w:pPr>
      <w:r w:rsidDel="00000000" w:rsidR="00000000" w:rsidRPr="00000000">
        <w:rPr>
          <w:b w:val="1"/>
          <w:bCs w:val="1"/>
          <w:rtl w:val="0"/>
        </w:rPr>
        <w:t xml:space="preserve">Recruitments Required for Project Implementation</w:t>
      </w:r>
    </w:p>
    <w:p w:rsidR="00000000" w:rsidDel="00000000" w:rsidP="00000000" w:rsidRDefault="00000000" w:rsidRPr="00000000" w14:paraId="00000088">
      <w:pPr>
        <w:rPr/>
      </w:pPr>
      <w:r w:rsidDel="00000000" w:rsidR="00000000" w:rsidRPr="00000000">
        <w:rPr>
          <w:rtl w:val="0"/>
        </w:rPr>
      </w:r>
    </w:p>
    <w:tbl>
      <w:tblPr>
        <w:tblStyle w:val="Table4"/>
        <w:tblW w:w="7223.000000000001"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75"/>
        <w:gridCol w:w="1636"/>
        <w:gridCol w:w="1806"/>
        <w:gridCol w:w="1806"/>
        <w:tblGridChange w:id="0">
          <w:tblGrid>
            <w:gridCol w:w="1975"/>
            <w:gridCol w:w="1636"/>
            <w:gridCol w:w="1806"/>
            <w:gridCol w:w="1806"/>
          </w:tblGrid>
        </w:tblGridChange>
      </w:tblGrid>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line="240" w:lineRule="auto"/>
              <w:jc w:val="center"/>
              <w:rPr>
                <w:i w:val="1"/>
                <w:iCs w:val="1"/>
              </w:rPr>
            </w:pPr>
            <w:r w:rsidDel="00000000" w:rsidR="00000000" w:rsidRPr="00000000">
              <w:rPr>
                <w:rtl w:val="0"/>
              </w:rPr>
              <w:t xml:space="preserve">Type of position (one line per contract)</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t xml:space="preserve">Employing institution</w:t>
            </w:r>
          </w:p>
        </w:tc>
        <w:tc>
          <w:tcPr>
            <w:tcMar>
              <w:top w:w="100.0" w:type="dxa"/>
              <w:left w:w="100.0" w:type="dxa"/>
              <w:bottom w:w="100.0" w:type="dxa"/>
              <w:right w:w="100.0" w:type="dxa"/>
            </w:tcMar>
            <w:vAlign w:val="center"/>
          </w:tcPr>
          <w:p w:rsidR="00000000" w:rsidDel="00000000" w:rsidP="00000000" w:rsidRDefault="00000000" w:rsidRPr="00000000" w14:paraId="0000008B">
            <w:pPr>
              <w:widowControl w:val="0"/>
              <w:spacing w:line="240" w:lineRule="auto"/>
              <w:jc w:val="center"/>
              <w:rPr/>
            </w:pPr>
            <w:r w:rsidDel="00000000" w:rsidR="00000000" w:rsidRPr="00000000">
              <w:rPr>
                <w:rtl w:val="0"/>
              </w:rPr>
              <w:t xml:space="preserve">Contract duration</w:t>
            </w:r>
          </w:p>
        </w:tc>
        <w:tc>
          <w:tcPr>
            <w:tcMar>
              <w:top w:w="100.0" w:type="dxa"/>
              <w:left w:w="100.0" w:type="dxa"/>
              <w:bottom w:w="100.0" w:type="dxa"/>
              <w:right w:w="100.0" w:type="dxa"/>
            </w:tcMar>
            <w:vAlign w:val="center"/>
          </w:tcPr>
          <w:p w:rsidR="00000000" w:rsidDel="00000000" w:rsidP="00000000" w:rsidRDefault="00000000" w:rsidRPr="00000000" w14:paraId="0000008C">
            <w:pPr>
              <w:widowControl w:val="0"/>
              <w:spacing w:line="240" w:lineRule="auto"/>
              <w:jc w:val="center"/>
              <w:rPr/>
            </w:pPr>
            <w:r w:rsidDel="00000000" w:rsidR="00000000" w:rsidRPr="00000000">
              <w:rPr>
                <w:rtl w:val="0"/>
              </w:rPr>
              <w:t xml:space="preserve">Total cost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bl>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spacing w:after="60" w:lineRule="auto"/>
        <w:rPr/>
      </w:pPr>
      <w:r w:rsidDel="00000000" w:rsidR="00000000" w:rsidRPr="00000000">
        <w:rPr>
          <w:b w:val="1"/>
          <w:bCs w:val="1"/>
          <w:rtl w:val="0"/>
        </w:rPr>
        <w:t xml:space="preserve">Indicative Allocation of Funds</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Total amount managed by Sciences Po:</w:t>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Total amount managed by Université Paris Cité:</w:t>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Total amount managed by IPGP:</w:t>
      </w:r>
    </w:p>
    <w:p w:rsidR="00000000" w:rsidDel="00000000" w:rsidP="00000000" w:rsidRDefault="00000000" w:rsidRPr="00000000" w14:paraId="000000A2">
      <w:pPr>
        <w:ind w:left="360" w:firstLine="0"/>
        <w:rPr/>
      </w:pPr>
      <w:r w:rsidDel="00000000" w:rsidR="00000000" w:rsidRPr="00000000">
        <w:rPr>
          <w:rtl w:val="0"/>
        </w:rPr>
        <w:t xml:space="preserve">Please indicate whether any additional sources of funding are expected or have been confirmed.</w:t>
      </w:r>
    </w:p>
    <w:p w:rsidR="00000000" w:rsidDel="00000000" w:rsidP="00000000" w:rsidRDefault="00000000" w:rsidRPr="00000000" w14:paraId="000000A3">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A4">
      <w:pPr>
        <w:jc w:val="center"/>
        <w:rPr>
          <w:b w:val="1"/>
          <w:bCs w:val="1"/>
        </w:rPr>
      </w:pPr>
      <w:r w:rsidDel="00000000" w:rsidR="00000000" w:rsidRPr="00000000">
        <w:rPr>
          <w:rtl w:val="0"/>
        </w:rPr>
      </w:r>
    </w:p>
    <w:p w:rsidR="00000000" w:rsidDel="00000000" w:rsidP="00000000" w:rsidRDefault="00000000" w:rsidRPr="00000000" w14:paraId="000000A5">
      <w:pPr>
        <w:jc w:val="center"/>
        <w:rPr>
          <w:b w:val="1"/>
          <w:bCs w:val="1"/>
        </w:rPr>
      </w:pPr>
      <w:r w:rsidDel="00000000" w:rsidR="00000000" w:rsidRPr="00000000">
        <w:rPr>
          <w:b w:val="1"/>
          <w:bCs w:val="1"/>
          <w:rtl w:val="0"/>
        </w:rPr>
        <w:t xml:space="preserve">APPENDIX</w:t>
      </w:r>
    </w:p>
    <w:p w:rsidR="00000000" w:rsidDel="00000000" w:rsidP="00000000" w:rsidRDefault="00000000" w:rsidRPr="00000000" w14:paraId="000000A6">
      <w:pPr>
        <w:rPr>
          <w:i w:val="1"/>
          <w:iCs w:val="1"/>
        </w:rPr>
      </w:pPr>
      <w:r w:rsidDel="00000000" w:rsidR="00000000" w:rsidRPr="00000000">
        <w:rPr>
          <w:rtl w:val="0"/>
        </w:rPr>
      </w:r>
    </w:p>
    <w:p w:rsidR="00000000" w:rsidDel="00000000" w:rsidP="00000000" w:rsidRDefault="00000000" w:rsidRPr="00000000" w14:paraId="000000A7">
      <w:pPr>
        <w:rPr>
          <w:i w:val="1"/>
          <w:iCs w:val="1"/>
        </w:rPr>
      </w:pPr>
      <w:r w:rsidDel="00000000" w:rsidR="00000000" w:rsidRPr="00000000">
        <w:rPr>
          <w:rtl w:val="0"/>
        </w:rPr>
      </w:r>
    </w:p>
    <w:p w:rsidR="00000000" w:rsidDel="00000000" w:rsidP="00000000" w:rsidRDefault="00000000" w:rsidRPr="00000000" w14:paraId="000000A8">
      <w:pPr>
        <w:rPr>
          <w:b w:val="1"/>
          <w:bCs w:val="1"/>
        </w:rPr>
      </w:pPr>
      <w:r w:rsidDel="00000000" w:rsidR="00000000" w:rsidRPr="00000000">
        <w:rPr>
          <w:b w:val="1"/>
          <w:bCs w:val="1"/>
          <w:rtl w:val="0"/>
        </w:rPr>
        <w:t xml:space="preserve">Project Participants</w:t>
      </w:r>
    </w:p>
    <w:p w:rsidR="00000000" w:rsidDel="00000000" w:rsidP="00000000" w:rsidRDefault="00000000" w:rsidRPr="00000000" w14:paraId="000000A9">
      <w:pPr>
        <w:spacing w:line="240" w:lineRule="auto"/>
        <w:rPr>
          <w:i w:val="1"/>
          <w:iCs w:val="1"/>
        </w:rPr>
      </w:pPr>
      <w:r w:rsidDel="00000000" w:rsidR="00000000" w:rsidRPr="00000000">
        <w:rPr>
          <w:i w:val="1"/>
          <w:iCs w:val="1"/>
          <w:rtl w:val="0"/>
        </w:rPr>
        <w:t xml:space="preserve">Add as many rows as necessary.</w:t>
      </w:r>
    </w:p>
    <w:p w:rsidR="00000000" w:rsidDel="00000000" w:rsidP="00000000" w:rsidRDefault="00000000" w:rsidRPr="00000000" w14:paraId="000000AA">
      <w:pPr>
        <w:rPr>
          <w:b w:val="1"/>
          <w:bCs w:val="1"/>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tbl>
      <w:tblPr>
        <w:tblStyle w:val="Table5"/>
        <w:tblW w:w="948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89"/>
        <w:gridCol w:w="1290"/>
        <w:gridCol w:w="1290"/>
        <w:gridCol w:w="1290"/>
        <w:gridCol w:w="1068"/>
        <w:gridCol w:w="1701"/>
        <w:gridCol w:w="1560"/>
        <w:tblGridChange w:id="0">
          <w:tblGrid>
            <w:gridCol w:w="1289"/>
            <w:gridCol w:w="1290"/>
            <w:gridCol w:w="1290"/>
            <w:gridCol w:w="1290"/>
            <w:gridCol w:w="1068"/>
            <w:gridCol w:w="1701"/>
            <w:gridCol w:w="1560"/>
          </w:tblGrid>
        </w:tblGridChange>
      </w:tblGrid>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AC">
            <w:pPr>
              <w:widowControl w:val="0"/>
              <w:spacing w:line="240" w:lineRule="auto"/>
              <w:jc w:val="center"/>
              <w:rPr/>
            </w:pPr>
            <w:r w:rsidDel="00000000" w:rsidR="00000000" w:rsidRPr="00000000">
              <w:rPr>
                <w:rtl w:val="0"/>
              </w:rPr>
              <w:t xml:space="preserve">Last name</w:t>
            </w:r>
          </w:p>
        </w:tc>
        <w:tc>
          <w:tcPr>
            <w:tcMar>
              <w:top w:w="100.0" w:type="dxa"/>
              <w:left w:w="100.0" w:type="dxa"/>
              <w:bottom w:w="100.0" w:type="dxa"/>
              <w:right w:w="100.0" w:type="dxa"/>
            </w:tcMar>
            <w:vAlign w:val="center"/>
          </w:tcPr>
          <w:p w:rsidR="00000000" w:rsidDel="00000000" w:rsidP="00000000" w:rsidRDefault="00000000" w:rsidRPr="00000000" w14:paraId="000000AD">
            <w:pPr>
              <w:widowControl w:val="0"/>
              <w:spacing w:line="240" w:lineRule="auto"/>
              <w:jc w:val="center"/>
              <w:rPr/>
            </w:pPr>
            <w:r w:rsidDel="00000000" w:rsidR="00000000" w:rsidRPr="00000000">
              <w:rPr>
                <w:rtl w:val="0"/>
              </w:rPr>
              <w:t xml:space="preserve">First name</w:t>
            </w:r>
          </w:p>
        </w:tc>
        <w:tc>
          <w:tcPr>
            <w:tcMar>
              <w:top w:w="100.0" w:type="dxa"/>
              <w:left w:w="100.0" w:type="dxa"/>
              <w:bottom w:w="100.0" w:type="dxa"/>
              <w:right w:w="100.0" w:type="dxa"/>
            </w:tcMar>
            <w:vAlign w:val="center"/>
          </w:tcPr>
          <w:p w:rsidR="00000000" w:rsidDel="00000000" w:rsidP="00000000" w:rsidRDefault="00000000" w:rsidRPr="00000000" w14:paraId="000000AE">
            <w:pPr>
              <w:widowControl w:val="0"/>
              <w:spacing w:line="240" w:lineRule="auto"/>
              <w:jc w:val="center"/>
              <w:rPr/>
            </w:pPr>
            <w:r w:rsidDel="00000000" w:rsidR="00000000" w:rsidRPr="00000000">
              <w:rPr>
                <w:rtl w:val="0"/>
              </w:rPr>
              <w:t xml:space="preserve">Research Unit</w:t>
            </w:r>
          </w:p>
        </w:tc>
        <w:tc>
          <w:tcPr>
            <w:tcMar>
              <w:top w:w="100.0" w:type="dxa"/>
              <w:left w:w="100.0" w:type="dxa"/>
              <w:bottom w:w="100.0" w:type="dxa"/>
              <w:right w:w="100.0" w:type="dxa"/>
            </w:tcMar>
            <w:vAlign w:val="center"/>
          </w:tcPr>
          <w:p w:rsidR="00000000" w:rsidDel="00000000" w:rsidP="00000000" w:rsidRDefault="00000000" w:rsidRPr="00000000" w14:paraId="000000AF">
            <w:pPr>
              <w:widowControl w:val="0"/>
              <w:spacing w:line="240" w:lineRule="auto"/>
              <w:jc w:val="center"/>
              <w:rPr/>
            </w:pPr>
            <w:r w:rsidDel="00000000" w:rsidR="00000000" w:rsidRPr="00000000">
              <w:rPr>
                <w:rtl w:val="0"/>
              </w:rPr>
              <w:t xml:space="preserve">Discipline</w:t>
            </w:r>
          </w:p>
        </w:tc>
        <w:tc>
          <w:tcPr>
            <w:tcMar>
              <w:top w:w="100.0" w:type="dxa"/>
              <w:left w:w="100.0" w:type="dxa"/>
              <w:bottom w:w="100.0" w:type="dxa"/>
              <w:right w:w="100.0" w:type="dxa"/>
            </w:tcMar>
            <w:vAlign w:val="center"/>
          </w:tcPr>
          <w:p w:rsidR="00000000" w:rsidDel="00000000" w:rsidP="00000000" w:rsidRDefault="00000000" w:rsidRPr="00000000" w14:paraId="000000B0">
            <w:pPr>
              <w:widowControl w:val="0"/>
              <w:spacing w:line="240" w:lineRule="auto"/>
              <w:jc w:val="center"/>
              <w:rPr/>
            </w:pPr>
            <w:r w:rsidDel="00000000" w:rsidR="00000000" w:rsidRPr="00000000">
              <w:rPr>
                <w:rtl w:val="0"/>
              </w:rPr>
              <w:t xml:space="preserve">Position</w:t>
            </w:r>
          </w:p>
        </w:tc>
        <w:tc>
          <w:tcPr>
            <w:tcMar>
              <w:top w:w="100.0" w:type="dxa"/>
              <w:left w:w="100.0" w:type="dxa"/>
              <w:bottom w:w="100.0" w:type="dxa"/>
              <w:right w:w="100.0" w:type="dxa"/>
            </w:tcMar>
            <w:vAlign w:val="center"/>
          </w:tcPr>
          <w:p w:rsidR="00000000" w:rsidDel="00000000" w:rsidP="00000000" w:rsidRDefault="00000000" w:rsidRPr="00000000" w14:paraId="000000B1">
            <w:pPr>
              <w:widowControl w:val="0"/>
              <w:spacing w:line="240" w:lineRule="auto"/>
              <w:jc w:val="center"/>
              <w:rPr/>
            </w:pPr>
            <w:r w:rsidDel="00000000" w:rsidR="00000000" w:rsidRPr="00000000">
              <w:rPr>
                <w:rtl w:val="0"/>
              </w:rPr>
              <w:t xml:space="preserve">Employing institution</w:t>
            </w:r>
          </w:p>
        </w:tc>
        <w:tc>
          <w:tcPr>
            <w:tcMar>
              <w:top w:w="100.0" w:type="dxa"/>
              <w:left w:w="100.0" w:type="dxa"/>
              <w:bottom w:w="100.0" w:type="dxa"/>
              <w:right w:w="100.0" w:type="dxa"/>
            </w:tcMar>
            <w:vAlign w:val="center"/>
          </w:tcPr>
          <w:p w:rsidR="00000000" w:rsidDel="00000000" w:rsidP="00000000" w:rsidRDefault="00000000" w:rsidRPr="00000000" w14:paraId="000000B2">
            <w:pPr>
              <w:widowControl w:val="0"/>
              <w:spacing w:line="240" w:lineRule="auto"/>
              <w:jc w:val="center"/>
              <w:rPr/>
            </w:pPr>
            <w:r w:rsidDel="00000000" w:rsidR="00000000" w:rsidRPr="00000000">
              <w:rPr>
                <w:rtl w:val="0"/>
              </w:rPr>
              <w:t xml:space="preserve">Email address</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B3">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B4">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B5">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B6">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B7">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B8">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B9">
            <w:pPr>
              <w:widowControl w:val="0"/>
              <w:spacing w:line="240" w:lineRule="auto"/>
              <w:jc w:val="center"/>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BA">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BB">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BC">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BD">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BE">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BF">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0">
            <w:pPr>
              <w:widowControl w:val="0"/>
              <w:spacing w:line="240" w:lineRule="auto"/>
              <w:jc w:val="center"/>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C1">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2">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3">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4">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5">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6">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7">
            <w:pPr>
              <w:widowControl w:val="0"/>
              <w:spacing w:line="240" w:lineRule="auto"/>
              <w:jc w:val="center"/>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C8">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9">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A">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B">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C">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D">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CE">
            <w:pPr>
              <w:widowControl w:val="0"/>
              <w:spacing w:line="240" w:lineRule="auto"/>
              <w:jc w:val="center"/>
              <w:rPr/>
            </w:pPr>
            <w:r w:rsidDel="00000000" w:rsidR="00000000" w:rsidRPr="00000000">
              <w:rPr>
                <w:rtl w:val="0"/>
              </w:rPr>
            </w:r>
          </w:p>
        </w:tc>
      </w:tr>
    </w:tbl>
    <w:p w:rsidR="00000000" w:rsidDel="00000000" w:rsidP="00000000" w:rsidRDefault="00000000" w:rsidRPr="00000000" w14:paraId="000000CF">
      <w:pPr>
        <w:rPr>
          <w:i w:val="1"/>
          <w:iCs w:val="1"/>
        </w:rPr>
      </w:pPr>
      <w:r w:rsidDel="00000000" w:rsidR="00000000" w:rsidRPr="00000000">
        <w:rPr>
          <w:rtl w:val="0"/>
        </w:rPr>
      </w:r>
    </w:p>
    <w:sectPr>
      <w:headerReference r:id="rId8" w:type="default"/>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4543425</wp:posOffset>
          </wp:positionH>
          <wp:positionV relativeFrom="paragraph">
            <wp:posOffset>-57147</wp:posOffset>
          </wp:positionV>
          <wp:extent cx="1242829" cy="561975"/>
          <wp:effectExtent b="0" l="0" r="0" t="0"/>
          <wp:wrapNone/>
          <wp:docPr id="9"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42829" cy="56197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-123822</wp:posOffset>
          </wp:positionV>
          <wp:extent cx="1485900" cy="583565"/>
          <wp:effectExtent b="0" l="0" r="0" t="0"/>
          <wp:wrapNone/>
          <wp:docPr descr="Une image contenant Police, Graphique, logo, texte&#10;&#10;Description générée automatiquement" id="7" name="image1.png"/>
          <a:graphic>
            <a:graphicData uri="http://schemas.openxmlformats.org/drawingml/2006/picture">
              <pic:pic>
                <pic:nvPicPr>
                  <pic:cNvPr descr="Une image contenant Police, Graphique, logo, texte&#10;&#10;Description générée automatiquement" id="0" name="image1.png"/>
                  <pic:cNvPicPr preferRelativeResize="0"/>
                </pic:nvPicPr>
                <pic:blipFill>
                  <a:blip r:embed="rId1"/>
                  <a:srcRect b="0" l="0" r="0" t="0"/>
                  <a:stretch>
                    <a:fillRect/>
                  </a:stretch>
                </pic:blipFill>
                <pic:spPr>
                  <a:xfrm>
                    <a:off x="0" y="0"/>
                    <a:ext cx="1485900" cy="58356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4391025</wp:posOffset>
          </wp:positionH>
          <wp:positionV relativeFrom="paragraph">
            <wp:posOffset>-171447</wp:posOffset>
          </wp:positionV>
          <wp:extent cx="1481138" cy="564559"/>
          <wp:effectExtent b="0" l="0" r="0" t="0"/>
          <wp:wrapNone/>
          <wp:docPr id="8"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1481138" cy="56455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Arial" w:cs="Arial" w:eastAsia="Arial" w:hAnsi="Arial"/>
        <w:b w:val="0"/>
        <w:bCs w:val="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Pr>
  </w:style>
  <w:style w:type="table" w:styleId="a2" w:customStyle="1">
    <w:basedOn w:val="TableNormal0"/>
    <w:tblPr>
      <w:tblStyleRowBandSize w:val="1"/>
      <w:tblStyleColBandSize w:val="1"/>
    </w:tblPr>
  </w:style>
  <w:style w:type="table" w:styleId="a3" w:customStyle="1">
    <w:basedOn w:val="TableNormal0"/>
    <w:tblPr>
      <w:tblStyleRowBandSize w:val="1"/>
      <w:tblStyleColBandSize w:val="1"/>
    </w:tblPr>
  </w:style>
  <w:style w:type="paragraph" w:styleId="Commentaire">
    <w:name w:val="annotation text"/>
    <w:basedOn w:val="Normal"/>
    <w:link w:val="CommentaireCar"/>
    <w:uiPriority w:val="99"/>
    <w:semiHidden w:val="1"/>
    <w:unhideWhenUsed w:val="1"/>
    <w:pPr>
      <w:spacing w:line="240" w:lineRule="auto"/>
    </w:pPr>
    <w:rPr>
      <w:sz w:val="20"/>
      <w:szCs w:val="20"/>
    </w:rPr>
  </w:style>
  <w:style w:type="character" w:styleId="CommentaireCar" w:customStyle="1">
    <w:name w:val="Commentaire Car"/>
    <w:basedOn w:val="Policepardfaut"/>
    <w:link w:val="Commentaire"/>
    <w:uiPriority w:val="99"/>
    <w:semiHidden w:val="1"/>
    <w:rPr>
      <w:sz w:val="20"/>
      <w:szCs w:val="20"/>
    </w:rPr>
  </w:style>
  <w:style w:type="character" w:styleId="Marquedecommentaire">
    <w:name w:val="annotation reference"/>
    <w:basedOn w:val="Policepardfaut"/>
    <w:uiPriority w:val="99"/>
    <w:semiHidden w:val="1"/>
    <w:unhideWhenUsed w:val="1"/>
    <w:rPr>
      <w:sz w:val="16"/>
      <w:szCs w:val="16"/>
    </w:rPr>
  </w:style>
  <w:style w:type="paragraph" w:styleId="Textedebulles">
    <w:name w:val="Balloon Text"/>
    <w:basedOn w:val="Normal"/>
    <w:link w:val="TextedebullesCar"/>
    <w:uiPriority w:val="99"/>
    <w:semiHidden w:val="1"/>
    <w:unhideWhenUsed w:val="1"/>
    <w:rsid w:val="0046259F"/>
    <w:pPr>
      <w:spacing w:line="240" w:lineRule="auto"/>
    </w:pPr>
    <w:rPr>
      <w:rFonts w:ascii="Times New Roman" w:cs="Times New Roman" w:hAnsi="Times New Roman"/>
      <w:sz w:val="18"/>
      <w:szCs w:val="18"/>
    </w:rPr>
  </w:style>
  <w:style w:type="character" w:styleId="TextedebullesCar" w:customStyle="1">
    <w:name w:val="Texte de bulles Car"/>
    <w:basedOn w:val="Policepardfaut"/>
    <w:link w:val="Textedebulles"/>
    <w:uiPriority w:val="99"/>
    <w:semiHidden w:val="1"/>
    <w:rsid w:val="0046259F"/>
    <w:rPr>
      <w:rFonts w:ascii="Times New Roman" w:cs="Times New Roman" w:hAnsi="Times New Roman"/>
      <w:sz w:val="18"/>
      <w:szCs w:val="18"/>
    </w:rPr>
  </w:style>
  <w:style w:type="paragraph" w:styleId="Rvision">
    <w:name w:val="Revision"/>
    <w:hidden w:val="1"/>
    <w:uiPriority w:val="99"/>
    <w:semiHidden w:val="1"/>
    <w:rsid w:val="0007182E"/>
    <w:pPr>
      <w:spacing w:line="240" w:lineRule="auto"/>
    </w:pPr>
  </w:style>
  <w:style w:type="table" w:styleId="a4" w:customStyle="1">
    <w:basedOn w:val="TableNormal0"/>
    <w:tblPr>
      <w:tblStyleRowBandSize w:val="1"/>
      <w:tblStyleColBandSize w:val="1"/>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tblPr>
      <w:tblStyleRowBandSize w:val="1"/>
      <w:tblStyleColBandSize w:val="1"/>
    </w:tblPr>
  </w:style>
  <w:style w:type="table" w:styleId="a8" w:customStyle="1">
    <w:basedOn w:val="TableNormal0"/>
    <w:tblPr>
      <w:tblStyleRowBandSize w:val="1"/>
      <w:tblStyleColBandSize w:val="1"/>
    </w:tblPr>
  </w:style>
  <w:style w:type="character" w:styleId="Lienhypertexte">
    <w:name w:val="Hyperlink"/>
    <w:basedOn w:val="Policepardfaut"/>
    <w:uiPriority w:val="99"/>
    <w:unhideWhenUsed w:val="1"/>
    <w:rsid w:val="00606DCE"/>
    <w:rPr>
      <w:color w:val="0000ff" w:themeColor="hyperlink"/>
      <w:u w:val="single"/>
    </w:rPr>
  </w:style>
  <w:style w:type="character" w:styleId="Mentionnonrsolue">
    <w:name w:val="Unresolved Mention"/>
    <w:basedOn w:val="Policepardfaut"/>
    <w:uiPriority w:val="99"/>
    <w:semiHidden w:val="1"/>
    <w:unhideWhenUsed w:val="1"/>
    <w:rsid w:val="00606DCE"/>
    <w:rPr>
      <w:color w:val="605e5c"/>
      <w:shd w:color="auto" w:fill="e1dfdd" w:val="clear"/>
    </w:rPr>
  </w:style>
  <w:style w:type="paragraph" w:styleId="Paragraphedeliste">
    <w:name w:val="List Paragraph"/>
    <w:basedOn w:val="Normal"/>
    <w:uiPriority w:val="34"/>
    <w:qFormat w:val="1"/>
    <w:rsid w:val="00160617"/>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athilde.croquet@sciencespo.fr"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437laF7H560Z89smhZCArf3QDQ==">CgMxLjA4AHIhMWZMVFllVGVuSTVHZmVHWHlVLUM3TlhLT3lvQkZXTXlH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2026-09-04T13:39:00Z</dcterms:created>
  <dc:creator>Mathilde CROQUET</dc:creator>
</cp:coreProperties>
</file>